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2B63F" w14:textId="77777777" w:rsidR="003D631D" w:rsidRPr="0043121D" w:rsidRDefault="003D631D" w:rsidP="00EA270B">
      <w:pPr>
        <w:pStyle w:val="Akapitzlist"/>
        <w:spacing w:after="120" w:line="288" w:lineRule="auto"/>
        <w:ind w:left="0"/>
        <w:contextualSpacing w:val="0"/>
        <w:jc w:val="center"/>
        <w:rPr>
          <w:rFonts w:ascii="Arial Black" w:hAnsi="Arial Black"/>
          <w:b/>
          <w:bCs/>
          <w:iCs/>
          <w:color w:val="FF0000"/>
          <w:sz w:val="28"/>
          <w:szCs w:val="28"/>
          <w:lang w:val="x-none"/>
        </w:rPr>
      </w:pPr>
      <w:bookmarkStart w:id="0" w:name="_Hlk162344557"/>
    </w:p>
    <w:p w14:paraId="65609168" w14:textId="19F08F03" w:rsidR="00A2432A" w:rsidRPr="00E26F7B" w:rsidRDefault="00C21A8B" w:rsidP="00EA270B">
      <w:pPr>
        <w:pStyle w:val="Akapitzlist"/>
        <w:spacing w:after="120" w:line="288" w:lineRule="auto"/>
        <w:ind w:left="0"/>
        <w:contextualSpacing w:val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1" w:name="_Hlk188348920"/>
      <w:bookmarkStart w:id="2" w:name="_Hlk188442837"/>
      <w:r w:rsidRPr="00E26F7B">
        <w:rPr>
          <w:rFonts w:ascii="Times New Roman" w:hAnsi="Times New Roman"/>
          <w:b/>
          <w:bCs/>
          <w:iCs/>
          <w:sz w:val="24"/>
          <w:szCs w:val="24"/>
          <w:lang w:val="x-none"/>
        </w:rPr>
        <w:t xml:space="preserve">OPIS </w:t>
      </w:r>
      <w:r w:rsidRPr="00E26F7B">
        <w:rPr>
          <w:rFonts w:ascii="Times New Roman" w:hAnsi="Times New Roman"/>
          <w:b/>
          <w:bCs/>
          <w:iCs/>
          <w:sz w:val="24"/>
          <w:szCs w:val="24"/>
        </w:rPr>
        <w:t>I WARUNKI TECHNICZNE REALIZACJI ZAMÓWIENIA</w:t>
      </w:r>
      <w:r w:rsidR="004D305B" w:rsidRPr="00E26F7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bookmarkEnd w:id="1"/>
    <w:p w14:paraId="55906CE7" w14:textId="1CCDECDF" w:rsidR="003D631D" w:rsidRDefault="004D305B" w:rsidP="00665CED">
      <w:pPr>
        <w:pStyle w:val="Akapitzlist"/>
        <w:spacing w:after="120" w:line="288" w:lineRule="auto"/>
        <w:ind w:left="0"/>
        <w:contextualSpacing w:val="0"/>
        <w:jc w:val="center"/>
        <w:rPr>
          <w:rFonts w:ascii="Arial Black" w:hAnsi="Arial Black"/>
          <w:b/>
          <w:bCs/>
          <w:iCs/>
        </w:rPr>
      </w:pPr>
      <w:r w:rsidRPr="00E26F7B">
        <w:rPr>
          <w:rFonts w:ascii="Times New Roman" w:hAnsi="Times New Roman"/>
          <w:b/>
          <w:bCs/>
          <w:iCs/>
        </w:rPr>
        <w:t>CZĘŚĆ PIERWSZA ZAMÓWIENIA</w:t>
      </w:r>
      <w:r w:rsidRPr="00C03AAE">
        <w:rPr>
          <w:rFonts w:ascii="Arial Black" w:hAnsi="Arial Black"/>
          <w:b/>
          <w:bCs/>
          <w:iCs/>
        </w:rPr>
        <w:t xml:space="preserve">  </w:t>
      </w:r>
    </w:p>
    <w:p w14:paraId="2304E175" w14:textId="77777777" w:rsidR="00926394" w:rsidRPr="00665CED" w:rsidRDefault="00926394" w:rsidP="00665CED">
      <w:pPr>
        <w:pStyle w:val="Akapitzlist"/>
        <w:spacing w:after="120" w:line="288" w:lineRule="auto"/>
        <w:ind w:left="0"/>
        <w:contextualSpacing w:val="0"/>
        <w:jc w:val="center"/>
        <w:rPr>
          <w:rFonts w:ascii="Times New Roman" w:hAnsi="Times New Roman"/>
          <w:b/>
          <w:bCs/>
          <w:iCs/>
        </w:rPr>
      </w:pPr>
    </w:p>
    <w:bookmarkEnd w:id="0"/>
    <w:p w14:paraId="0134BF90" w14:textId="77F8D31B" w:rsidR="00016E57" w:rsidRPr="00C03AAE" w:rsidRDefault="00016E57" w:rsidP="00ED133E">
      <w:pPr>
        <w:pStyle w:val="Akapitzlist"/>
        <w:numPr>
          <w:ilvl w:val="0"/>
          <w:numId w:val="2"/>
        </w:numPr>
        <w:spacing w:after="120" w:line="288" w:lineRule="auto"/>
        <w:ind w:left="426" w:hanging="426"/>
        <w:contextualSpacing w:val="0"/>
        <w:rPr>
          <w:rFonts w:ascii="Times New Roman" w:hAnsi="Times New Roman"/>
          <w:b/>
          <w:bCs/>
        </w:rPr>
      </w:pPr>
      <w:r w:rsidRPr="00C03AAE">
        <w:rPr>
          <w:rFonts w:ascii="Times New Roman" w:hAnsi="Times New Roman"/>
          <w:b/>
          <w:bCs/>
        </w:rPr>
        <w:t>Nazwa zadania.</w:t>
      </w:r>
    </w:p>
    <w:p w14:paraId="4CCDF9B4" w14:textId="3B92737E" w:rsidR="004D305B" w:rsidRPr="00C03AAE" w:rsidRDefault="004D305B" w:rsidP="004D305B">
      <w:pPr>
        <w:pStyle w:val="Akapitzlist"/>
        <w:spacing w:line="288" w:lineRule="auto"/>
        <w:ind w:hanging="720"/>
        <w:contextualSpacing w:val="0"/>
        <w:jc w:val="center"/>
        <w:rPr>
          <w:rFonts w:ascii="Times New Roman" w:hAnsi="Times New Roman"/>
          <w:b/>
          <w:bCs/>
        </w:rPr>
      </w:pPr>
      <w:bookmarkStart w:id="3" w:name="_Hlk187742441"/>
      <w:r w:rsidRPr="00C03AAE">
        <w:rPr>
          <w:rFonts w:ascii="Times New Roman" w:hAnsi="Times New Roman"/>
          <w:b/>
          <w:bCs/>
        </w:rPr>
        <w:t>„Budowa strefy płatnego parkowania w Ostrowcu Świętokrzyskim”</w:t>
      </w:r>
    </w:p>
    <w:p w14:paraId="7C657679" w14:textId="4CA29918" w:rsidR="00C03AAE" w:rsidRPr="00C03AAE" w:rsidRDefault="00C03AAE" w:rsidP="00C03AAE">
      <w:pPr>
        <w:pStyle w:val="Akapitzlist"/>
        <w:spacing w:line="288" w:lineRule="auto"/>
        <w:ind w:left="0"/>
        <w:contextualSpacing w:val="0"/>
        <w:jc w:val="both"/>
        <w:rPr>
          <w:rFonts w:ascii="Times New Roman" w:hAnsi="Times New Roman"/>
          <w:b/>
          <w:bCs/>
        </w:rPr>
      </w:pPr>
      <w:r w:rsidRPr="00C03AAE">
        <w:rPr>
          <w:rFonts w:ascii="Times New Roman" w:hAnsi="Times New Roman"/>
          <w:bCs/>
        </w:rPr>
        <w:t xml:space="preserve">w ramach zadania budżetowego –Ekologiczny transport miejski w Ostrowcu Świętokrzyskim - V etap. </w:t>
      </w:r>
    </w:p>
    <w:bookmarkEnd w:id="3"/>
    <w:p w14:paraId="177D053F" w14:textId="6EB83580" w:rsidR="00E71680" w:rsidRPr="00C03AAE" w:rsidRDefault="00E71680" w:rsidP="00C03AAE">
      <w:pPr>
        <w:pStyle w:val="Akapitzlist"/>
        <w:spacing w:after="120" w:line="288" w:lineRule="auto"/>
        <w:ind w:left="142" w:hanging="142"/>
        <w:contextualSpacing w:val="0"/>
        <w:jc w:val="both"/>
        <w:rPr>
          <w:rFonts w:ascii="Times New Roman" w:hAnsi="Times New Roman"/>
          <w:bCs/>
        </w:rPr>
      </w:pPr>
      <w:r w:rsidRPr="00C03AAE">
        <w:rPr>
          <w:rFonts w:ascii="Times New Roman" w:hAnsi="Times New Roman"/>
          <w:bCs/>
        </w:rPr>
        <w:t>Fundusze Europejskie dla Polski Wschodniej 2021 – 2027.</w:t>
      </w:r>
    </w:p>
    <w:p w14:paraId="6E851C5C" w14:textId="4C960694" w:rsidR="00016E57" w:rsidRPr="00C03AAE" w:rsidRDefault="00E71680" w:rsidP="00EC2DC0">
      <w:pPr>
        <w:pStyle w:val="Akapitzlist"/>
        <w:spacing w:after="240"/>
        <w:ind w:left="0"/>
        <w:contextualSpacing w:val="0"/>
        <w:jc w:val="both"/>
        <w:rPr>
          <w:rFonts w:ascii="Times New Roman" w:hAnsi="Times New Roman"/>
        </w:rPr>
      </w:pPr>
      <w:r w:rsidRPr="00C03AAE">
        <w:rPr>
          <w:rFonts w:ascii="Times New Roman" w:hAnsi="Times New Roman"/>
          <w:bCs/>
        </w:rPr>
        <w:t xml:space="preserve">Ekologiczny transport miejski pn. „Zrównoważona i zintegrowana mobilność miejska </w:t>
      </w:r>
      <w:r w:rsidRPr="00C03AAE">
        <w:rPr>
          <w:rFonts w:ascii="Times New Roman" w:hAnsi="Times New Roman"/>
          <w:bCs/>
        </w:rPr>
        <w:br/>
        <w:t>w Gminach Ostrowiec Świętokrzyski i Kunów</w:t>
      </w:r>
      <w:r w:rsidR="00C03AAE" w:rsidRPr="00C03AAE">
        <w:rPr>
          <w:rFonts w:ascii="Times New Roman" w:hAnsi="Times New Roman"/>
        </w:rPr>
        <w:t xml:space="preserve"> – Organizacja systemu parkingowego w Ostrowcu Świętokrzyskim</w:t>
      </w:r>
      <w:r w:rsidR="00926394">
        <w:rPr>
          <w:rFonts w:ascii="Times New Roman" w:hAnsi="Times New Roman"/>
        </w:rPr>
        <w:t>”</w:t>
      </w:r>
      <w:r w:rsidR="00C03AAE" w:rsidRPr="00C03AAE">
        <w:rPr>
          <w:rFonts w:ascii="Times New Roman" w:hAnsi="Times New Roman"/>
        </w:rPr>
        <w:t xml:space="preserve">. </w:t>
      </w:r>
    </w:p>
    <w:p w14:paraId="5BABA67A" w14:textId="7073BA23" w:rsidR="00016E57" w:rsidRPr="00046152" w:rsidRDefault="00016E57" w:rsidP="00ED133E">
      <w:pPr>
        <w:pStyle w:val="Bezodstpw"/>
        <w:numPr>
          <w:ilvl w:val="0"/>
          <w:numId w:val="2"/>
        </w:numPr>
        <w:spacing w:after="120" w:line="288" w:lineRule="auto"/>
        <w:ind w:left="284" w:hanging="284"/>
        <w:jc w:val="both"/>
        <w:rPr>
          <w:rFonts w:ascii="Times New Roman" w:hAnsi="Times New Roman"/>
          <w:b/>
          <w:bCs/>
          <w:iCs/>
        </w:rPr>
      </w:pPr>
      <w:r w:rsidRPr="00046152">
        <w:rPr>
          <w:rFonts w:ascii="Times New Roman" w:hAnsi="Times New Roman"/>
          <w:b/>
          <w:bCs/>
          <w:iCs/>
        </w:rPr>
        <w:t>Lokalizacja obiekt</w:t>
      </w:r>
      <w:r w:rsidR="00C03AAE" w:rsidRPr="00046152">
        <w:rPr>
          <w:rFonts w:ascii="Times New Roman" w:hAnsi="Times New Roman"/>
          <w:b/>
          <w:bCs/>
          <w:iCs/>
        </w:rPr>
        <w:t>u</w:t>
      </w:r>
      <w:r w:rsidRPr="00046152">
        <w:rPr>
          <w:rFonts w:ascii="Times New Roman" w:hAnsi="Times New Roman"/>
          <w:b/>
          <w:bCs/>
          <w:iCs/>
        </w:rPr>
        <w:t xml:space="preserve"> </w:t>
      </w:r>
      <w:r w:rsidR="00E71680" w:rsidRPr="00046152">
        <w:rPr>
          <w:rFonts w:ascii="Times New Roman" w:hAnsi="Times New Roman"/>
          <w:b/>
          <w:bCs/>
          <w:iCs/>
        </w:rPr>
        <w:t>na terenie miasta Ostrowiec Świętokrzyski</w:t>
      </w:r>
      <w:r w:rsidRPr="00046152">
        <w:rPr>
          <w:rFonts w:ascii="Times New Roman" w:hAnsi="Times New Roman"/>
          <w:b/>
          <w:bCs/>
          <w:iCs/>
        </w:rPr>
        <w:t>.</w:t>
      </w:r>
    </w:p>
    <w:p w14:paraId="79D97EBB" w14:textId="39345CAC" w:rsidR="009A7975" w:rsidRPr="00EC2DC0" w:rsidRDefault="00C03AAE" w:rsidP="00C03AAE">
      <w:pPr>
        <w:pStyle w:val="Bezodstpw"/>
        <w:spacing w:after="120" w:line="288" w:lineRule="auto"/>
        <w:jc w:val="both"/>
        <w:rPr>
          <w:rFonts w:ascii="Times New Roman" w:hAnsi="Times New Roman"/>
        </w:rPr>
      </w:pPr>
      <w:r w:rsidRPr="00EC2DC0">
        <w:rPr>
          <w:rFonts w:ascii="Times New Roman" w:hAnsi="Times New Roman"/>
        </w:rPr>
        <w:t xml:space="preserve">Strefa płatnego parkowania </w:t>
      </w:r>
      <w:r w:rsidR="009A7975" w:rsidRPr="00EC2DC0">
        <w:rPr>
          <w:rFonts w:ascii="Times New Roman" w:hAnsi="Times New Roman"/>
        </w:rPr>
        <w:t xml:space="preserve">z </w:t>
      </w:r>
      <w:r w:rsidR="0087631A" w:rsidRPr="00EC2DC0">
        <w:rPr>
          <w:rFonts w:ascii="Times New Roman" w:hAnsi="Times New Roman"/>
        </w:rPr>
        <w:t xml:space="preserve">elementami </w:t>
      </w:r>
      <w:r w:rsidRPr="00EC2DC0">
        <w:rPr>
          <w:rFonts w:ascii="Times New Roman" w:hAnsi="Times New Roman"/>
        </w:rPr>
        <w:t xml:space="preserve">stanowiącymi wyposażenie strefy </w:t>
      </w:r>
      <w:r w:rsidR="00046152" w:rsidRPr="00EC2DC0">
        <w:rPr>
          <w:rFonts w:ascii="Times New Roman" w:hAnsi="Times New Roman"/>
        </w:rPr>
        <w:t xml:space="preserve"> </w:t>
      </w:r>
      <w:r w:rsidRPr="00EC2DC0">
        <w:rPr>
          <w:rFonts w:ascii="Times New Roman" w:hAnsi="Times New Roman"/>
        </w:rPr>
        <w:t>(</w:t>
      </w:r>
      <w:proofErr w:type="spellStart"/>
      <w:r w:rsidRPr="00EC2DC0">
        <w:rPr>
          <w:rFonts w:ascii="Times New Roman" w:hAnsi="Times New Roman"/>
        </w:rPr>
        <w:t>parkomaty</w:t>
      </w:r>
      <w:proofErr w:type="spellEnd"/>
      <w:r w:rsidR="00835DF4" w:rsidRPr="00EC2DC0">
        <w:rPr>
          <w:rFonts w:ascii="Times New Roman" w:hAnsi="Times New Roman"/>
        </w:rPr>
        <w:t>, oznakowanie pionowe i poziome</w:t>
      </w:r>
      <w:r w:rsidRPr="00EC2DC0">
        <w:rPr>
          <w:rFonts w:ascii="Times New Roman" w:hAnsi="Times New Roman"/>
        </w:rPr>
        <w:t xml:space="preserve">) </w:t>
      </w:r>
      <w:r w:rsidR="00835DF4" w:rsidRPr="00EC2DC0">
        <w:rPr>
          <w:rFonts w:ascii="Times New Roman" w:hAnsi="Times New Roman"/>
        </w:rPr>
        <w:t>obejmie pasy dróg gminnych, których zarządcą jest Gmina Ostrowiec Świętokrzyski</w:t>
      </w:r>
      <w:r w:rsidR="00686D59">
        <w:rPr>
          <w:rFonts w:ascii="Times New Roman" w:hAnsi="Times New Roman"/>
        </w:rPr>
        <w:t xml:space="preserve"> oraz Powiat Ostrowiecki</w:t>
      </w:r>
      <w:r w:rsidR="005728B2" w:rsidRPr="00EC2DC0">
        <w:rPr>
          <w:rFonts w:ascii="Times New Roman" w:hAnsi="Times New Roman"/>
        </w:rPr>
        <w:t xml:space="preserve">. </w:t>
      </w:r>
      <w:r w:rsidR="00D73B90">
        <w:rPr>
          <w:rFonts w:ascii="Times New Roman" w:hAnsi="Times New Roman"/>
        </w:rPr>
        <w:t>S</w:t>
      </w:r>
      <w:r w:rsidR="005728B2" w:rsidRPr="00EC2DC0">
        <w:rPr>
          <w:rFonts w:ascii="Times New Roman" w:hAnsi="Times New Roman"/>
        </w:rPr>
        <w:t>trefą płatnego parkowania zostaną objęte następujące ulice:</w:t>
      </w:r>
      <w:r w:rsidR="00046152" w:rsidRPr="00EC2DC0">
        <w:rPr>
          <w:rFonts w:ascii="Times New Roman" w:hAnsi="Times New Roman"/>
        </w:rPr>
        <w:t xml:space="preserve">  </w:t>
      </w:r>
    </w:p>
    <w:p w14:paraId="283111F2" w14:textId="77777777" w:rsidR="005728B2" w:rsidRPr="00EC2DC0" w:rsidRDefault="005728B2" w:rsidP="00E26F7B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bookmarkStart w:id="4" w:name="_Hlk192578688"/>
      <w:r w:rsidRPr="00EC2DC0">
        <w:rPr>
          <w:rFonts w:ascii="Times New Roman" w:hAnsi="Times New Roman"/>
        </w:rPr>
        <w:t xml:space="preserve">Młyńska, </w:t>
      </w:r>
    </w:p>
    <w:p w14:paraId="3B297964" w14:textId="77777777" w:rsidR="005728B2" w:rsidRPr="00EC2DC0" w:rsidRDefault="005728B2" w:rsidP="00E26F7B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r w:rsidRPr="00EC2DC0">
        <w:rPr>
          <w:rFonts w:ascii="Times New Roman" w:hAnsi="Times New Roman"/>
        </w:rPr>
        <w:t xml:space="preserve">Górzysta, </w:t>
      </w:r>
    </w:p>
    <w:p w14:paraId="70547138" w14:textId="77777777" w:rsidR="005728B2" w:rsidRPr="00EC2DC0" w:rsidRDefault="005728B2" w:rsidP="00E26F7B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r w:rsidRPr="00EC2DC0">
        <w:rPr>
          <w:rFonts w:ascii="Times New Roman" w:hAnsi="Times New Roman"/>
        </w:rPr>
        <w:t xml:space="preserve">Kościelna, </w:t>
      </w:r>
    </w:p>
    <w:p w14:paraId="765F2647" w14:textId="77777777" w:rsidR="005728B2" w:rsidRPr="00EC2DC0" w:rsidRDefault="005728B2" w:rsidP="00E26F7B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r w:rsidRPr="00EC2DC0">
        <w:rPr>
          <w:rFonts w:ascii="Times New Roman" w:hAnsi="Times New Roman"/>
        </w:rPr>
        <w:t xml:space="preserve">Okólna, </w:t>
      </w:r>
    </w:p>
    <w:p w14:paraId="7D03694C" w14:textId="77777777" w:rsidR="005728B2" w:rsidRPr="00EC2DC0" w:rsidRDefault="005728B2" w:rsidP="00E26F7B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r w:rsidRPr="00EC2DC0">
        <w:rPr>
          <w:rFonts w:ascii="Times New Roman" w:hAnsi="Times New Roman"/>
        </w:rPr>
        <w:t xml:space="preserve">Rynek, </w:t>
      </w:r>
    </w:p>
    <w:p w14:paraId="1345D840" w14:textId="77777777" w:rsidR="005728B2" w:rsidRPr="00EC2DC0" w:rsidRDefault="005728B2" w:rsidP="00E26F7B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proofErr w:type="spellStart"/>
      <w:r w:rsidRPr="00EC2DC0">
        <w:rPr>
          <w:rFonts w:ascii="Times New Roman" w:hAnsi="Times New Roman"/>
        </w:rPr>
        <w:t>Siennieńska</w:t>
      </w:r>
      <w:proofErr w:type="spellEnd"/>
      <w:r w:rsidRPr="00EC2DC0">
        <w:rPr>
          <w:rFonts w:ascii="Times New Roman" w:hAnsi="Times New Roman"/>
        </w:rPr>
        <w:t>,</w:t>
      </w:r>
    </w:p>
    <w:p w14:paraId="1A4759DC" w14:textId="04B62C16" w:rsidR="005728B2" w:rsidRPr="00EC2DC0" w:rsidRDefault="005728B2" w:rsidP="00E26F7B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r w:rsidRPr="00EC2DC0">
        <w:rPr>
          <w:rFonts w:ascii="Times New Roman" w:hAnsi="Times New Roman"/>
        </w:rPr>
        <w:t xml:space="preserve">Jana Głogowskiego, </w:t>
      </w:r>
    </w:p>
    <w:p w14:paraId="788CD230" w14:textId="77777777" w:rsidR="005728B2" w:rsidRPr="00EC2DC0" w:rsidRDefault="005728B2" w:rsidP="00E26F7B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r w:rsidRPr="00EC2DC0">
        <w:rPr>
          <w:rFonts w:ascii="Times New Roman" w:hAnsi="Times New Roman"/>
        </w:rPr>
        <w:t xml:space="preserve">Szeroka, </w:t>
      </w:r>
    </w:p>
    <w:p w14:paraId="3BC69B0D" w14:textId="77777777" w:rsidR="005728B2" w:rsidRPr="00EC2DC0" w:rsidRDefault="005728B2" w:rsidP="00E26F7B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</w:rPr>
      </w:pPr>
      <w:r w:rsidRPr="00EC2DC0">
        <w:rPr>
          <w:rFonts w:ascii="Times New Roman" w:hAnsi="Times New Roman"/>
        </w:rPr>
        <w:t>Stodolna,</w:t>
      </w:r>
    </w:p>
    <w:p w14:paraId="7AE829AA" w14:textId="77777777" w:rsidR="005728B2" w:rsidRPr="00EC2DC0" w:rsidRDefault="005728B2" w:rsidP="00E26F7B">
      <w:pPr>
        <w:pStyle w:val="Bezodstpw"/>
        <w:numPr>
          <w:ilvl w:val="0"/>
          <w:numId w:val="14"/>
        </w:numPr>
        <w:spacing w:line="276" w:lineRule="auto"/>
        <w:ind w:left="993"/>
        <w:jc w:val="both"/>
        <w:rPr>
          <w:rFonts w:ascii="Times New Roman" w:hAnsi="Times New Roman"/>
        </w:rPr>
      </w:pPr>
      <w:r w:rsidRPr="00EC2DC0">
        <w:rPr>
          <w:rFonts w:ascii="Times New Roman" w:hAnsi="Times New Roman"/>
        </w:rPr>
        <w:t xml:space="preserve"> Czerwonego Krzyża, </w:t>
      </w:r>
    </w:p>
    <w:p w14:paraId="28255DC7" w14:textId="41F4DEBF" w:rsidR="005728B2" w:rsidRPr="00EC2DC0" w:rsidRDefault="00EC2DC0" w:rsidP="00E26F7B">
      <w:pPr>
        <w:pStyle w:val="Bezodstpw"/>
        <w:numPr>
          <w:ilvl w:val="0"/>
          <w:numId w:val="14"/>
        </w:numPr>
        <w:spacing w:line="276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728B2" w:rsidRPr="00EC2DC0">
        <w:rPr>
          <w:rFonts w:ascii="Times New Roman" w:hAnsi="Times New Roman"/>
        </w:rPr>
        <w:t xml:space="preserve">Piwna, </w:t>
      </w:r>
    </w:p>
    <w:p w14:paraId="031A7372" w14:textId="77777777" w:rsidR="004A4F17" w:rsidRDefault="00EC2DC0" w:rsidP="00E26F7B">
      <w:pPr>
        <w:pStyle w:val="Bezodstpw"/>
        <w:numPr>
          <w:ilvl w:val="0"/>
          <w:numId w:val="14"/>
        </w:numPr>
        <w:spacing w:line="276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5728B2" w:rsidRPr="00EC2DC0">
        <w:rPr>
          <w:rFonts w:ascii="Times New Roman" w:hAnsi="Times New Roman"/>
        </w:rPr>
        <w:t>dr. Adama Wardyńskiego</w:t>
      </w:r>
    </w:p>
    <w:p w14:paraId="7E99F657" w14:textId="3F750EA0" w:rsidR="00EC2DC0" w:rsidRPr="007856F1" w:rsidRDefault="004A4F17" w:rsidP="00E26F7B">
      <w:pPr>
        <w:pStyle w:val="Bezodstpw"/>
        <w:numPr>
          <w:ilvl w:val="0"/>
          <w:numId w:val="14"/>
        </w:numPr>
        <w:spacing w:line="276" w:lineRule="auto"/>
        <w:ind w:left="993"/>
        <w:jc w:val="both"/>
        <w:rPr>
          <w:rFonts w:ascii="Times New Roman" w:hAnsi="Times New Roman"/>
        </w:rPr>
      </w:pPr>
      <w:bookmarkStart w:id="5" w:name="_Hlk192578977"/>
      <w:r w:rsidRPr="007856F1">
        <w:rPr>
          <w:rFonts w:ascii="Times New Roman" w:hAnsi="Times New Roman"/>
        </w:rPr>
        <w:t xml:space="preserve"> Iłżecka – odcinek od ul. Polnej do </w:t>
      </w:r>
      <w:r w:rsidR="007856F1" w:rsidRPr="007856F1">
        <w:rPr>
          <w:rFonts w:ascii="Times New Roman" w:hAnsi="Times New Roman"/>
        </w:rPr>
        <w:t xml:space="preserve">ul. Nowej </w:t>
      </w:r>
      <w:r w:rsidR="00686D59" w:rsidRPr="007856F1">
        <w:rPr>
          <w:rFonts w:ascii="Times New Roman" w:hAnsi="Times New Roman"/>
        </w:rPr>
        <w:t xml:space="preserve">– </w:t>
      </w:r>
      <w:bookmarkEnd w:id="5"/>
      <w:r w:rsidRPr="007856F1">
        <w:rPr>
          <w:rFonts w:ascii="Times New Roman" w:hAnsi="Times New Roman"/>
        </w:rPr>
        <w:t>(</w:t>
      </w:r>
      <w:r w:rsidR="007856F1" w:rsidRPr="007856F1">
        <w:rPr>
          <w:rFonts w:ascii="Times New Roman" w:hAnsi="Times New Roman"/>
        </w:rPr>
        <w:t xml:space="preserve">droga powiatowa </w:t>
      </w:r>
      <w:r w:rsidRPr="007856F1">
        <w:rPr>
          <w:rFonts w:ascii="Times New Roman" w:hAnsi="Times New Roman"/>
        </w:rPr>
        <w:t xml:space="preserve">odcinek nie ujęty </w:t>
      </w:r>
      <w:r w:rsidR="008A390B">
        <w:rPr>
          <w:rFonts w:ascii="Times New Roman" w:hAnsi="Times New Roman"/>
        </w:rPr>
        <w:br/>
      </w:r>
      <w:r w:rsidRPr="007856F1">
        <w:rPr>
          <w:rFonts w:ascii="Times New Roman" w:hAnsi="Times New Roman"/>
        </w:rPr>
        <w:t>w PFU</w:t>
      </w:r>
      <w:r w:rsidR="00CA3B6B">
        <w:rPr>
          <w:rFonts w:ascii="Times New Roman" w:hAnsi="Times New Roman"/>
        </w:rPr>
        <w:t xml:space="preserve"> </w:t>
      </w:r>
      <w:r w:rsidRPr="007856F1">
        <w:rPr>
          <w:rFonts w:ascii="Times New Roman" w:hAnsi="Times New Roman"/>
        </w:rPr>
        <w:t xml:space="preserve">) </w:t>
      </w:r>
    </w:p>
    <w:bookmarkEnd w:id="4"/>
    <w:p w14:paraId="18735D45" w14:textId="77777777" w:rsidR="00926394" w:rsidRDefault="00926394" w:rsidP="00EC2DC0">
      <w:pPr>
        <w:pStyle w:val="Bezodstpw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14:paraId="37A3FDCD" w14:textId="3287389A" w:rsidR="00770D70" w:rsidRPr="00665CED" w:rsidRDefault="00EC2DC0" w:rsidP="00665CED">
      <w:pPr>
        <w:pStyle w:val="Bezodstpw"/>
        <w:spacing w:line="288" w:lineRule="auto"/>
        <w:jc w:val="both"/>
        <w:rPr>
          <w:rFonts w:ascii="Times New Roman" w:hAnsi="Times New Roman"/>
        </w:rPr>
      </w:pPr>
      <w:r w:rsidRPr="00EC2DC0">
        <w:rPr>
          <w:rFonts w:ascii="Times New Roman" w:hAnsi="Times New Roman"/>
        </w:rPr>
        <w:t xml:space="preserve">Lokalizacja wyżej wymienionych odcinków ulic została określona w załączniku graficznym Programu </w:t>
      </w:r>
      <w:proofErr w:type="spellStart"/>
      <w:r w:rsidRPr="00EC2DC0">
        <w:rPr>
          <w:rFonts w:ascii="Times New Roman" w:hAnsi="Times New Roman"/>
        </w:rPr>
        <w:t>Funkcjonalno</w:t>
      </w:r>
      <w:proofErr w:type="spellEnd"/>
      <w:r w:rsidRPr="00EC2DC0">
        <w:rPr>
          <w:rFonts w:ascii="Times New Roman" w:hAnsi="Times New Roman"/>
        </w:rPr>
        <w:t xml:space="preserve"> – Użytkowego. </w:t>
      </w:r>
      <w:r w:rsidR="00EE2523" w:rsidRPr="00EC2DC0">
        <w:rPr>
          <w:rFonts w:ascii="Times New Roman" w:hAnsi="Times New Roman"/>
        </w:rPr>
        <w:t xml:space="preserve">Uszczegółowienie </w:t>
      </w:r>
      <w:r w:rsidRPr="00EC2DC0">
        <w:rPr>
          <w:rFonts w:ascii="Times New Roman" w:hAnsi="Times New Roman"/>
        </w:rPr>
        <w:t xml:space="preserve">bezpośredniej lokalizacji miejsc postojowych </w:t>
      </w:r>
      <w:r w:rsidR="00EE2523" w:rsidRPr="00EC2DC0">
        <w:rPr>
          <w:rFonts w:ascii="Times New Roman" w:hAnsi="Times New Roman"/>
        </w:rPr>
        <w:t xml:space="preserve">nastąpi na etapie sporządzania </w:t>
      </w:r>
      <w:r w:rsidRPr="00EC2DC0">
        <w:rPr>
          <w:rFonts w:ascii="Times New Roman" w:hAnsi="Times New Roman"/>
        </w:rPr>
        <w:t xml:space="preserve">wykonawczej </w:t>
      </w:r>
      <w:r w:rsidR="00EE2523" w:rsidRPr="00EC2DC0">
        <w:rPr>
          <w:rFonts w:ascii="Times New Roman" w:hAnsi="Times New Roman"/>
        </w:rPr>
        <w:t>dokumentacji projektowej</w:t>
      </w:r>
      <w:r w:rsidR="000A20A9" w:rsidRPr="00EC2DC0">
        <w:rPr>
          <w:rFonts w:ascii="Times New Roman" w:hAnsi="Times New Roman"/>
        </w:rPr>
        <w:t xml:space="preserve"> </w:t>
      </w:r>
      <w:r w:rsidRPr="00EC2DC0">
        <w:rPr>
          <w:rFonts w:ascii="Times New Roman" w:hAnsi="Times New Roman"/>
        </w:rPr>
        <w:t>strefy płatnego parkowania</w:t>
      </w:r>
      <w:r w:rsidR="00EE2523" w:rsidRPr="00EC2DC0">
        <w:rPr>
          <w:rFonts w:ascii="Times New Roman" w:hAnsi="Times New Roman"/>
        </w:rPr>
        <w:t>.</w:t>
      </w:r>
    </w:p>
    <w:p w14:paraId="72EA82D9" w14:textId="141B735A" w:rsidR="00770D70" w:rsidRDefault="00770D70" w:rsidP="00EC2DC0">
      <w:pPr>
        <w:tabs>
          <w:tab w:val="left" w:pos="7368"/>
        </w:tabs>
        <w:spacing w:after="120" w:line="288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C2506C1" w14:textId="338109C2" w:rsidR="00926394" w:rsidRDefault="00926394" w:rsidP="00EC2DC0">
      <w:pPr>
        <w:tabs>
          <w:tab w:val="left" w:pos="7368"/>
        </w:tabs>
        <w:spacing w:after="120" w:line="288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8C98E31" w14:textId="2760AE51" w:rsidR="00926394" w:rsidRDefault="00926394" w:rsidP="00EC2DC0">
      <w:pPr>
        <w:tabs>
          <w:tab w:val="left" w:pos="7368"/>
        </w:tabs>
        <w:spacing w:after="120" w:line="288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30C1BF6" w14:textId="77777777" w:rsidR="00926394" w:rsidRPr="0043121D" w:rsidRDefault="00926394" w:rsidP="00EC2DC0">
      <w:pPr>
        <w:tabs>
          <w:tab w:val="left" w:pos="7368"/>
        </w:tabs>
        <w:spacing w:after="120" w:line="288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AF1A453" w14:textId="340E5F95" w:rsidR="005163B8" w:rsidRDefault="00EC2DC0" w:rsidP="005163B8">
      <w:pPr>
        <w:pStyle w:val="Akapitzlist"/>
        <w:numPr>
          <w:ilvl w:val="0"/>
          <w:numId w:val="2"/>
        </w:numPr>
        <w:spacing w:after="120" w:line="288" w:lineRule="auto"/>
        <w:contextualSpacing w:val="0"/>
        <w:jc w:val="both"/>
        <w:rPr>
          <w:rFonts w:ascii="Times New Roman" w:eastAsia="Times New Roman" w:hAnsi="Times New Roman"/>
          <w:b/>
          <w:lang w:eastAsia="pl-PL"/>
        </w:rPr>
      </w:pPr>
      <w:r w:rsidRPr="00EC2DC0">
        <w:rPr>
          <w:rFonts w:ascii="Times New Roman" w:eastAsia="Times New Roman" w:hAnsi="Times New Roman"/>
          <w:b/>
          <w:lang w:eastAsia="pl-PL"/>
        </w:rPr>
        <w:lastRenderedPageBreak/>
        <w:t xml:space="preserve">  </w:t>
      </w:r>
      <w:r w:rsidR="00A03793" w:rsidRPr="00EC2DC0">
        <w:rPr>
          <w:rFonts w:ascii="Times New Roman" w:eastAsia="Times New Roman" w:hAnsi="Times New Roman"/>
          <w:b/>
          <w:lang w:eastAsia="pl-PL"/>
        </w:rPr>
        <w:t xml:space="preserve">Przedmiot </w:t>
      </w:r>
      <w:r w:rsidR="00A96363" w:rsidRPr="00EC2DC0">
        <w:rPr>
          <w:rFonts w:ascii="Times New Roman" w:eastAsia="Times New Roman" w:hAnsi="Times New Roman"/>
          <w:b/>
          <w:lang w:eastAsia="pl-PL"/>
        </w:rPr>
        <w:t xml:space="preserve">i zakres </w:t>
      </w:r>
      <w:r w:rsidR="00A03793" w:rsidRPr="00EC2DC0">
        <w:rPr>
          <w:rFonts w:ascii="Times New Roman" w:eastAsia="Times New Roman" w:hAnsi="Times New Roman"/>
          <w:b/>
          <w:lang w:eastAsia="pl-PL"/>
        </w:rPr>
        <w:t>zamówienia</w:t>
      </w:r>
      <w:r w:rsidR="002938C4" w:rsidRPr="00EC2DC0">
        <w:rPr>
          <w:rFonts w:ascii="Times New Roman" w:eastAsia="Times New Roman" w:hAnsi="Times New Roman"/>
          <w:b/>
          <w:lang w:eastAsia="pl-PL"/>
        </w:rPr>
        <w:t>.</w:t>
      </w:r>
    </w:p>
    <w:p w14:paraId="572926AA" w14:textId="77777777" w:rsidR="002049C3" w:rsidRPr="002049C3" w:rsidRDefault="002049C3" w:rsidP="002049C3">
      <w:pPr>
        <w:spacing w:after="120" w:line="288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26C1AD96" w14:textId="618A471E" w:rsidR="00441261" w:rsidRPr="00CA3B6B" w:rsidRDefault="00F42B5A" w:rsidP="00CA3B6B">
      <w:pPr>
        <w:pStyle w:val="Akapitzlist"/>
        <w:numPr>
          <w:ilvl w:val="1"/>
          <w:numId w:val="2"/>
        </w:numPr>
        <w:spacing w:after="120" w:line="288" w:lineRule="auto"/>
        <w:ind w:left="425" w:hanging="425"/>
        <w:jc w:val="both"/>
        <w:rPr>
          <w:rFonts w:ascii="Times New Roman" w:eastAsia="Times New Roman" w:hAnsi="Times New Roman"/>
          <w:b/>
          <w:lang w:eastAsia="pl-PL"/>
        </w:rPr>
      </w:pPr>
      <w:r w:rsidRPr="00EC2DC0">
        <w:rPr>
          <w:rFonts w:ascii="Times New Roman" w:eastAsia="Times New Roman" w:hAnsi="Times New Roman"/>
          <w:b/>
          <w:lang w:eastAsia="pl-PL"/>
        </w:rPr>
        <w:t xml:space="preserve">Przedmiot </w:t>
      </w:r>
      <w:r w:rsidR="00C655AD" w:rsidRPr="00EC2DC0">
        <w:rPr>
          <w:rFonts w:ascii="Times New Roman" w:eastAsia="Times New Roman" w:hAnsi="Times New Roman"/>
          <w:b/>
          <w:lang w:eastAsia="pl-PL"/>
        </w:rPr>
        <w:t>za</w:t>
      </w:r>
      <w:r w:rsidR="00EC2DC0" w:rsidRPr="00EC2DC0">
        <w:rPr>
          <w:rFonts w:ascii="Times New Roman" w:eastAsia="Times New Roman" w:hAnsi="Times New Roman"/>
          <w:b/>
          <w:lang w:eastAsia="pl-PL"/>
        </w:rPr>
        <w:t>mówienia</w:t>
      </w:r>
      <w:r w:rsidR="002938C4" w:rsidRPr="00EC2DC0">
        <w:rPr>
          <w:rFonts w:ascii="Times New Roman" w:eastAsia="Times New Roman" w:hAnsi="Times New Roman"/>
          <w:b/>
          <w:lang w:eastAsia="pl-PL"/>
        </w:rPr>
        <w:t>.</w:t>
      </w:r>
      <w:bookmarkStart w:id="6" w:name="_Hlk28082298"/>
    </w:p>
    <w:p w14:paraId="3F199947" w14:textId="43FCC3CB" w:rsidR="000769D8" w:rsidRPr="00C03BCA" w:rsidRDefault="0064249F" w:rsidP="00EC2DC0">
      <w:pPr>
        <w:spacing w:after="0" w:line="288" w:lineRule="auto"/>
        <w:contextualSpacing/>
        <w:jc w:val="both"/>
        <w:rPr>
          <w:rFonts w:ascii="Times New Roman" w:hAnsi="Times New Roman"/>
        </w:rPr>
      </w:pPr>
      <w:r w:rsidRPr="00C03BCA">
        <w:rPr>
          <w:rFonts w:ascii="Times New Roman" w:hAnsi="Times New Roman"/>
        </w:rPr>
        <w:t>Przedmiot</w:t>
      </w:r>
      <w:r w:rsidR="00C655AD" w:rsidRPr="00C03BCA">
        <w:rPr>
          <w:rFonts w:ascii="Times New Roman" w:hAnsi="Times New Roman"/>
        </w:rPr>
        <w:t>em</w:t>
      </w:r>
      <w:r w:rsidRPr="00C03BCA">
        <w:rPr>
          <w:rFonts w:ascii="Times New Roman" w:hAnsi="Times New Roman"/>
        </w:rPr>
        <w:t xml:space="preserve"> </w:t>
      </w:r>
      <w:r w:rsidR="00C655AD" w:rsidRPr="00C03BCA">
        <w:rPr>
          <w:rFonts w:ascii="Times New Roman" w:hAnsi="Times New Roman"/>
        </w:rPr>
        <w:t>za</w:t>
      </w:r>
      <w:r w:rsidR="00EC2DC0" w:rsidRPr="00C03BCA">
        <w:rPr>
          <w:rFonts w:ascii="Times New Roman" w:hAnsi="Times New Roman"/>
        </w:rPr>
        <w:t xml:space="preserve">mówienia </w:t>
      </w:r>
      <w:r w:rsidRPr="00C03BCA">
        <w:rPr>
          <w:rFonts w:ascii="Times New Roman" w:hAnsi="Times New Roman"/>
        </w:rPr>
        <w:t>jest</w:t>
      </w:r>
      <w:r w:rsidR="00EC2DC0" w:rsidRPr="00C03BCA">
        <w:rPr>
          <w:rFonts w:ascii="Times New Roman" w:hAnsi="Times New Roman"/>
        </w:rPr>
        <w:t xml:space="preserve"> realizacja w systemie „zaprojektuj i wybuduj” </w:t>
      </w:r>
      <w:r w:rsidR="00C03BCA">
        <w:rPr>
          <w:rFonts w:ascii="Times New Roman" w:hAnsi="Times New Roman"/>
        </w:rPr>
        <w:t xml:space="preserve">w ulicach wskazanych </w:t>
      </w:r>
      <w:r w:rsidR="00C03BCA">
        <w:rPr>
          <w:rFonts w:ascii="Times New Roman" w:hAnsi="Times New Roman"/>
        </w:rPr>
        <w:br/>
        <w:t xml:space="preserve">w pkt 2 </w:t>
      </w:r>
      <w:r w:rsidR="00441261">
        <w:rPr>
          <w:rFonts w:ascii="Times New Roman" w:hAnsi="Times New Roman"/>
        </w:rPr>
        <w:t>S</w:t>
      </w:r>
      <w:r w:rsidR="00EC2DC0" w:rsidRPr="00C03BCA">
        <w:rPr>
          <w:rFonts w:ascii="Times New Roman" w:hAnsi="Times New Roman"/>
        </w:rPr>
        <w:t>tr</w:t>
      </w:r>
      <w:r w:rsidR="00924879" w:rsidRPr="00C03BCA">
        <w:rPr>
          <w:rFonts w:ascii="Times New Roman" w:hAnsi="Times New Roman"/>
        </w:rPr>
        <w:t>e</w:t>
      </w:r>
      <w:r w:rsidR="00EC2DC0" w:rsidRPr="00C03BCA">
        <w:rPr>
          <w:rFonts w:ascii="Times New Roman" w:hAnsi="Times New Roman"/>
        </w:rPr>
        <w:t xml:space="preserve">fy </w:t>
      </w:r>
      <w:r w:rsidR="00441261">
        <w:rPr>
          <w:rFonts w:ascii="Times New Roman" w:hAnsi="Times New Roman"/>
        </w:rPr>
        <w:t>P</w:t>
      </w:r>
      <w:r w:rsidR="00EC2DC0" w:rsidRPr="00C03BCA">
        <w:rPr>
          <w:rFonts w:ascii="Times New Roman" w:hAnsi="Times New Roman"/>
        </w:rPr>
        <w:t xml:space="preserve">łatnego </w:t>
      </w:r>
      <w:r w:rsidR="00441261">
        <w:rPr>
          <w:rFonts w:ascii="Times New Roman" w:hAnsi="Times New Roman"/>
        </w:rPr>
        <w:t>P</w:t>
      </w:r>
      <w:r w:rsidR="00EC2DC0" w:rsidRPr="00C03BCA">
        <w:rPr>
          <w:rFonts w:ascii="Times New Roman" w:hAnsi="Times New Roman"/>
        </w:rPr>
        <w:t xml:space="preserve">arkowania </w:t>
      </w:r>
      <w:r w:rsidR="00924879" w:rsidRPr="00C03BCA">
        <w:rPr>
          <w:rFonts w:ascii="Times New Roman" w:hAnsi="Times New Roman"/>
        </w:rPr>
        <w:t>wraz z oznakowaniem pionowym, poziomym, dostawą</w:t>
      </w:r>
      <w:r w:rsidR="00C35133">
        <w:rPr>
          <w:rFonts w:ascii="Times New Roman" w:hAnsi="Times New Roman"/>
        </w:rPr>
        <w:br/>
      </w:r>
      <w:r w:rsidR="00924879" w:rsidRPr="00C03BCA">
        <w:rPr>
          <w:rFonts w:ascii="Times New Roman" w:hAnsi="Times New Roman"/>
        </w:rPr>
        <w:t xml:space="preserve"> i montażem </w:t>
      </w:r>
      <w:proofErr w:type="spellStart"/>
      <w:r w:rsidR="00924879" w:rsidRPr="00C03BCA">
        <w:rPr>
          <w:rFonts w:ascii="Times New Roman" w:hAnsi="Times New Roman"/>
        </w:rPr>
        <w:t>parkomatów</w:t>
      </w:r>
      <w:proofErr w:type="spellEnd"/>
      <w:r w:rsidR="00C35133">
        <w:rPr>
          <w:rFonts w:ascii="Times New Roman" w:hAnsi="Times New Roman"/>
        </w:rPr>
        <w:t xml:space="preserve"> </w:t>
      </w:r>
      <w:r w:rsidR="00C03BCA" w:rsidRPr="00CA3B6B">
        <w:rPr>
          <w:rFonts w:ascii="Times New Roman" w:hAnsi="Times New Roman"/>
        </w:rPr>
        <w:t>(</w:t>
      </w:r>
      <w:r w:rsidR="00C03BCA" w:rsidRPr="009C7B52">
        <w:rPr>
          <w:rFonts w:ascii="Times New Roman" w:hAnsi="Times New Roman"/>
          <w:b/>
        </w:rPr>
        <w:t>min. 1</w:t>
      </w:r>
      <w:r w:rsidR="00CA3B6B">
        <w:rPr>
          <w:rFonts w:ascii="Times New Roman" w:hAnsi="Times New Roman"/>
          <w:b/>
        </w:rPr>
        <w:t>9</w:t>
      </w:r>
      <w:r w:rsidR="00C03BCA" w:rsidRPr="009C7B52">
        <w:rPr>
          <w:rFonts w:ascii="Times New Roman" w:hAnsi="Times New Roman"/>
          <w:b/>
        </w:rPr>
        <w:t xml:space="preserve"> szt</w:t>
      </w:r>
      <w:r w:rsidR="00C35133" w:rsidRPr="009C7B52">
        <w:rPr>
          <w:rFonts w:ascii="Times New Roman" w:hAnsi="Times New Roman"/>
          <w:b/>
        </w:rPr>
        <w:t>.</w:t>
      </w:r>
      <w:r w:rsidR="00CA3B6B">
        <w:rPr>
          <w:rFonts w:ascii="Times New Roman" w:hAnsi="Times New Roman"/>
          <w:b/>
        </w:rPr>
        <w:t xml:space="preserve"> </w:t>
      </w:r>
      <w:r w:rsidR="00926394">
        <w:rPr>
          <w:rFonts w:ascii="Times New Roman" w:hAnsi="Times New Roman"/>
          <w:b/>
        </w:rPr>
        <w:t xml:space="preserve"> </w:t>
      </w:r>
      <w:r w:rsidR="00D31682">
        <w:rPr>
          <w:rFonts w:ascii="Times New Roman" w:hAnsi="Times New Roman"/>
          <w:b/>
        </w:rPr>
        <w:t xml:space="preserve">–  </w:t>
      </w:r>
      <w:r w:rsidR="00926394">
        <w:rPr>
          <w:rFonts w:ascii="Times New Roman" w:hAnsi="Times New Roman"/>
          <w:b/>
        </w:rPr>
        <w:t xml:space="preserve"> 17 </w:t>
      </w:r>
      <w:proofErr w:type="spellStart"/>
      <w:r w:rsidR="00926394">
        <w:rPr>
          <w:rFonts w:ascii="Times New Roman" w:hAnsi="Times New Roman"/>
          <w:b/>
        </w:rPr>
        <w:t>parkomatów</w:t>
      </w:r>
      <w:proofErr w:type="spellEnd"/>
      <w:r w:rsidR="00926394">
        <w:rPr>
          <w:rFonts w:ascii="Times New Roman" w:hAnsi="Times New Roman"/>
          <w:b/>
        </w:rPr>
        <w:t xml:space="preserve"> zgodnie z zapisami Programu </w:t>
      </w:r>
      <w:proofErr w:type="spellStart"/>
      <w:r w:rsidR="00926394">
        <w:rPr>
          <w:rFonts w:ascii="Times New Roman" w:hAnsi="Times New Roman"/>
          <w:b/>
        </w:rPr>
        <w:t>Funkcjonalno</w:t>
      </w:r>
      <w:proofErr w:type="spellEnd"/>
      <w:r w:rsidR="00926394">
        <w:rPr>
          <w:rFonts w:ascii="Times New Roman" w:hAnsi="Times New Roman"/>
          <w:b/>
        </w:rPr>
        <w:t xml:space="preserve"> - Użytkowego oraz  </w:t>
      </w:r>
      <w:r w:rsidR="00CA3B6B" w:rsidRPr="00926394">
        <w:rPr>
          <w:rFonts w:ascii="Times New Roman" w:hAnsi="Times New Roman"/>
          <w:b/>
        </w:rPr>
        <w:t xml:space="preserve">dwa dodatkowe </w:t>
      </w:r>
      <w:proofErr w:type="spellStart"/>
      <w:r w:rsidR="00CA3B6B" w:rsidRPr="00926394">
        <w:rPr>
          <w:rFonts w:ascii="Times New Roman" w:hAnsi="Times New Roman"/>
          <w:b/>
        </w:rPr>
        <w:t>parkomaty</w:t>
      </w:r>
      <w:proofErr w:type="spellEnd"/>
      <w:r w:rsidR="00CA3B6B" w:rsidRPr="00926394">
        <w:rPr>
          <w:rFonts w:ascii="Times New Roman" w:hAnsi="Times New Roman"/>
          <w:b/>
        </w:rPr>
        <w:t xml:space="preserve"> w ul. Iłżeckiej</w:t>
      </w:r>
      <w:r w:rsidR="00926394">
        <w:rPr>
          <w:rFonts w:ascii="Times New Roman" w:hAnsi="Times New Roman"/>
        </w:rPr>
        <w:t xml:space="preserve"> nie ujętej </w:t>
      </w:r>
      <w:r w:rsidR="00926394">
        <w:rPr>
          <w:rFonts w:ascii="Times New Roman" w:hAnsi="Times New Roman"/>
        </w:rPr>
        <w:br/>
        <w:t xml:space="preserve">w Programie </w:t>
      </w:r>
      <w:proofErr w:type="spellStart"/>
      <w:r w:rsidR="00926394">
        <w:rPr>
          <w:rFonts w:ascii="Times New Roman" w:hAnsi="Times New Roman"/>
        </w:rPr>
        <w:t>Funkcjonalno</w:t>
      </w:r>
      <w:proofErr w:type="spellEnd"/>
      <w:r w:rsidR="00926394">
        <w:rPr>
          <w:rFonts w:ascii="Times New Roman" w:hAnsi="Times New Roman"/>
        </w:rPr>
        <w:t xml:space="preserve"> – Użytkowym</w:t>
      </w:r>
      <w:r w:rsidR="00C03BCA" w:rsidRPr="00CA3B6B">
        <w:rPr>
          <w:rFonts w:ascii="Times New Roman" w:hAnsi="Times New Roman"/>
        </w:rPr>
        <w:t>);</w:t>
      </w:r>
      <w:r w:rsidR="00924879" w:rsidRPr="00CA3B6B">
        <w:rPr>
          <w:rFonts w:ascii="Times New Roman" w:hAnsi="Times New Roman"/>
        </w:rPr>
        <w:t xml:space="preserve"> </w:t>
      </w:r>
      <w:r w:rsidR="00C03BCA" w:rsidRPr="00C03BCA">
        <w:rPr>
          <w:rFonts w:ascii="Times New Roman" w:hAnsi="Times New Roman"/>
        </w:rPr>
        <w:t>wdrożenie systemu i</w:t>
      </w:r>
      <w:bookmarkStart w:id="7" w:name="_Hlk189659867"/>
      <w:r w:rsidR="00C03BCA" w:rsidRPr="00C03BCA">
        <w:rPr>
          <w:rFonts w:ascii="Times New Roman" w:hAnsi="Times New Roman"/>
        </w:rPr>
        <w:t xml:space="preserve">nformatycznego do obsługi </w:t>
      </w:r>
      <w:r w:rsidR="00926394">
        <w:rPr>
          <w:rFonts w:ascii="Times New Roman" w:hAnsi="Times New Roman"/>
        </w:rPr>
        <w:br/>
      </w:r>
      <w:r w:rsidR="00D31682">
        <w:rPr>
          <w:rFonts w:ascii="Times New Roman" w:hAnsi="Times New Roman"/>
        </w:rPr>
        <w:t xml:space="preserve">i rozliczeń finansowych </w:t>
      </w:r>
      <w:r w:rsidR="00C03BCA" w:rsidRPr="00C03BCA">
        <w:rPr>
          <w:rFonts w:ascii="Times New Roman" w:hAnsi="Times New Roman"/>
        </w:rPr>
        <w:t>stref</w:t>
      </w:r>
      <w:bookmarkEnd w:id="7"/>
      <w:r w:rsidR="00D31682">
        <w:rPr>
          <w:rFonts w:ascii="Times New Roman" w:hAnsi="Times New Roman"/>
        </w:rPr>
        <w:t>y</w:t>
      </w:r>
      <w:r w:rsidR="004A1BC6">
        <w:rPr>
          <w:rFonts w:ascii="Times New Roman" w:hAnsi="Times New Roman"/>
        </w:rPr>
        <w:t>,</w:t>
      </w:r>
      <w:r w:rsidR="00C03BCA" w:rsidRPr="00C03BCA">
        <w:rPr>
          <w:rFonts w:ascii="Times New Roman" w:hAnsi="Times New Roman"/>
        </w:rPr>
        <w:t xml:space="preserve"> wyposażenie i uruchomienie </w:t>
      </w:r>
      <w:r w:rsidR="00924879" w:rsidRPr="00770D70">
        <w:rPr>
          <w:rFonts w:ascii="Times New Roman" w:hAnsi="Times New Roman"/>
        </w:rPr>
        <w:t>Centrum Obsługi Strefy Płatnego Parkowania</w:t>
      </w:r>
      <w:r w:rsidR="00C03BCA" w:rsidRPr="00770D70">
        <w:rPr>
          <w:rFonts w:ascii="Times New Roman" w:hAnsi="Times New Roman"/>
        </w:rPr>
        <w:t xml:space="preserve"> </w:t>
      </w:r>
      <w:r w:rsidR="00924879" w:rsidRPr="00770D70">
        <w:rPr>
          <w:rFonts w:ascii="Times New Roman" w:hAnsi="Times New Roman"/>
        </w:rPr>
        <w:t xml:space="preserve">w </w:t>
      </w:r>
      <w:r w:rsidR="00C03BCA" w:rsidRPr="00770D70">
        <w:rPr>
          <w:rFonts w:ascii="Times New Roman" w:hAnsi="Times New Roman"/>
        </w:rPr>
        <w:t xml:space="preserve">siedzibie Straży Miejskiej w Ostrowcu Świętokrzyskim przy ul. Świętokrzyskiej 22 </w:t>
      </w:r>
      <w:r w:rsidR="00926394">
        <w:rPr>
          <w:rFonts w:ascii="Times New Roman" w:hAnsi="Times New Roman"/>
        </w:rPr>
        <w:br/>
      </w:r>
      <w:r w:rsidR="00C03BCA" w:rsidRPr="00C03BCA">
        <w:rPr>
          <w:rFonts w:ascii="Times New Roman" w:hAnsi="Times New Roman"/>
        </w:rPr>
        <w:t>w urządzenia teleinformatyczne (serwer, komputery, urządzenia wielofunkcyjne, sprzęt sieciowy</w:t>
      </w:r>
      <w:r w:rsidR="00770930">
        <w:rPr>
          <w:rFonts w:ascii="Times New Roman" w:hAnsi="Times New Roman"/>
        </w:rPr>
        <w:t xml:space="preserve">, meble biurowe </w:t>
      </w:r>
      <w:r w:rsidR="00C03BCA" w:rsidRPr="00C03BCA">
        <w:rPr>
          <w:rFonts w:ascii="Times New Roman" w:hAnsi="Times New Roman"/>
        </w:rPr>
        <w:t xml:space="preserve">) </w:t>
      </w:r>
      <w:r w:rsidR="00FE2BBE">
        <w:rPr>
          <w:rFonts w:ascii="Times New Roman" w:hAnsi="Times New Roman"/>
        </w:rPr>
        <w:t>oraz serwerowni Urzędu Miasta Ostrowca Świętokrzyskiego</w:t>
      </w:r>
      <w:r w:rsidR="00441261">
        <w:rPr>
          <w:rFonts w:ascii="Times New Roman" w:hAnsi="Times New Roman"/>
        </w:rPr>
        <w:t xml:space="preserve"> ul. J. Głogowskiego 3/5</w:t>
      </w:r>
      <w:r w:rsidR="00D31682">
        <w:rPr>
          <w:rFonts w:ascii="Times New Roman" w:hAnsi="Times New Roman"/>
        </w:rPr>
        <w:t xml:space="preserve"> - </w:t>
      </w:r>
      <w:r w:rsidR="00FE2BBE" w:rsidRPr="00C03BCA">
        <w:rPr>
          <w:rFonts w:ascii="Times New Roman" w:hAnsi="Times New Roman"/>
        </w:rPr>
        <w:t xml:space="preserve"> </w:t>
      </w:r>
      <w:r w:rsidR="00C03BCA" w:rsidRPr="00C03BCA">
        <w:rPr>
          <w:rFonts w:ascii="Times New Roman" w:hAnsi="Times New Roman"/>
        </w:rPr>
        <w:t xml:space="preserve">dla potrzeb nadzoru i </w:t>
      </w:r>
      <w:r w:rsidR="00FE2BBE">
        <w:rPr>
          <w:rFonts w:ascii="Times New Roman" w:hAnsi="Times New Roman"/>
        </w:rPr>
        <w:t xml:space="preserve"> rozliczeń </w:t>
      </w:r>
      <w:r w:rsidR="00D31682">
        <w:rPr>
          <w:rFonts w:ascii="Times New Roman" w:hAnsi="Times New Roman"/>
        </w:rPr>
        <w:t>str</w:t>
      </w:r>
      <w:r w:rsidR="00926394">
        <w:rPr>
          <w:rFonts w:ascii="Times New Roman" w:hAnsi="Times New Roman"/>
        </w:rPr>
        <w:t>e</w:t>
      </w:r>
      <w:r w:rsidR="00D31682">
        <w:rPr>
          <w:rFonts w:ascii="Times New Roman" w:hAnsi="Times New Roman"/>
        </w:rPr>
        <w:t>fy płatnego parkowania</w:t>
      </w:r>
      <w:r w:rsidR="00C03BCA" w:rsidRPr="00C03BCA">
        <w:rPr>
          <w:rFonts w:ascii="Times New Roman" w:hAnsi="Times New Roman"/>
        </w:rPr>
        <w:t>; dostawę urządzeń kontrolerskich dla obsługi strefy</w:t>
      </w:r>
      <w:r w:rsidR="00764A01">
        <w:rPr>
          <w:rFonts w:ascii="Times New Roman" w:hAnsi="Times New Roman"/>
        </w:rPr>
        <w:t xml:space="preserve"> </w:t>
      </w:r>
      <w:r w:rsidR="00C35133">
        <w:rPr>
          <w:rFonts w:ascii="Times New Roman" w:hAnsi="Times New Roman"/>
        </w:rPr>
        <w:t>(</w:t>
      </w:r>
      <w:r w:rsidR="00C35133" w:rsidRPr="00441261">
        <w:rPr>
          <w:rFonts w:ascii="Times New Roman" w:hAnsi="Times New Roman"/>
          <w:b/>
        </w:rPr>
        <w:t>min 3 szt.)</w:t>
      </w:r>
      <w:r w:rsidR="00764A01" w:rsidRPr="00441261">
        <w:rPr>
          <w:rFonts w:ascii="Times New Roman" w:hAnsi="Times New Roman"/>
          <w:b/>
        </w:rPr>
        <w:t>;</w:t>
      </w:r>
      <w:r w:rsidR="00441261">
        <w:rPr>
          <w:rFonts w:ascii="Times New Roman" w:hAnsi="Times New Roman"/>
          <w:b/>
        </w:rPr>
        <w:t xml:space="preserve"> </w:t>
      </w:r>
      <w:r w:rsidR="00441261" w:rsidRPr="00441261">
        <w:rPr>
          <w:rFonts w:ascii="Times New Roman" w:hAnsi="Times New Roman"/>
        </w:rPr>
        <w:t>dostawa</w:t>
      </w:r>
      <w:r w:rsidR="00441261">
        <w:rPr>
          <w:rFonts w:ascii="Times New Roman" w:hAnsi="Times New Roman"/>
        </w:rPr>
        <w:t>,</w:t>
      </w:r>
      <w:r w:rsidR="00441261" w:rsidRPr="00441261">
        <w:rPr>
          <w:rFonts w:ascii="Times New Roman" w:hAnsi="Times New Roman"/>
        </w:rPr>
        <w:t xml:space="preserve"> instalacja</w:t>
      </w:r>
      <w:r w:rsidR="00441261">
        <w:rPr>
          <w:rFonts w:ascii="Times New Roman" w:hAnsi="Times New Roman"/>
        </w:rPr>
        <w:t xml:space="preserve"> i konfiguracja </w:t>
      </w:r>
      <w:r w:rsidR="00441261" w:rsidRPr="00441261">
        <w:rPr>
          <w:rFonts w:ascii="Times New Roman" w:hAnsi="Times New Roman"/>
        </w:rPr>
        <w:t xml:space="preserve"> programów informatycznych</w:t>
      </w:r>
      <w:r w:rsidR="00441261">
        <w:rPr>
          <w:rFonts w:ascii="Times New Roman" w:hAnsi="Times New Roman"/>
          <w:b/>
        </w:rPr>
        <w:t xml:space="preserve"> </w:t>
      </w:r>
      <w:r w:rsidR="00441261" w:rsidRPr="00441261">
        <w:rPr>
          <w:rFonts w:ascii="Times New Roman" w:hAnsi="Times New Roman"/>
        </w:rPr>
        <w:t>oraz kart</w:t>
      </w:r>
      <w:r w:rsidR="00441261">
        <w:rPr>
          <w:rFonts w:ascii="Times New Roman" w:hAnsi="Times New Roman"/>
          <w:b/>
        </w:rPr>
        <w:t xml:space="preserve"> </w:t>
      </w:r>
      <w:r w:rsidR="00441261" w:rsidRPr="00441261">
        <w:rPr>
          <w:rFonts w:ascii="Times New Roman" w:hAnsi="Times New Roman"/>
        </w:rPr>
        <w:t>SIM</w:t>
      </w:r>
      <w:r w:rsidR="00441261">
        <w:rPr>
          <w:rFonts w:ascii="Times New Roman" w:hAnsi="Times New Roman"/>
          <w:b/>
        </w:rPr>
        <w:t xml:space="preserve"> </w:t>
      </w:r>
      <w:r w:rsidR="00764A01">
        <w:rPr>
          <w:rFonts w:ascii="Times New Roman" w:hAnsi="Times New Roman"/>
        </w:rPr>
        <w:t xml:space="preserve"> </w:t>
      </w:r>
      <w:r w:rsidR="00441261">
        <w:rPr>
          <w:rFonts w:ascii="Times New Roman" w:hAnsi="Times New Roman"/>
        </w:rPr>
        <w:t xml:space="preserve">niezbędnych do prawidłowego działania, nadzoru i rozliczeń finansowych,  </w:t>
      </w:r>
      <w:r w:rsidR="00764A01">
        <w:rPr>
          <w:rFonts w:ascii="Times New Roman" w:hAnsi="Times New Roman"/>
        </w:rPr>
        <w:t>przeprowadzenie szkoleń osób wskazanych do obsługi strefy w zakresie działania  i  obsługi systemu</w:t>
      </w:r>
      <w:r w:rsidR="00690ECB">
        <w:rPr>
          <w:rFonts w:ascii="Times New Roman" w:hAnsi="Times New Roman"/>
        </w:rPr>
        <w:t>, dokonywania rozliczeń, statystyk i analiz działania strefy</w:t>
      </w:r>
      <w:r w:rsidR="00C03BCA" w:rsidRPr="00C03BCA">
        <w:rPr>
          <w:rFonts w:ascii="Times New Roman" w:hAnsi="Times New Roman"/>
        </w:rPr>
        <w:t xml:space="preserve">.   </w:t>
      </w:r>
    </w:p>
    <w:bookmarkEnd w:id="6"/>
    <w:p w14:paraId="13094823" w14:textId="77777777" w:rsidR="00764A01" w:rsidRDefault="00764A01" w:rsidP="00EC2DC0">
      <w:pPr>
        <w:spacing w:after="120" w:line="288" w:lineRule="auto"/>
        <w:jc w:val="both"/>
        <w:rPr>
          <w:rFonts w:ascii="Times New Roman" w:hAnsi="Times New Roman"/>
          <w:color w:val="FF0000"/>
        </w:rPr>
      </w:pPr>
    </w:p>
    <w:p w14:paraId="5DA3EBD1" w14:textId="091718DE" w:rsidR="00C35133" w:rsidRPr="009C345F" w:rsidRDefault="008509BA" w:rsidP="00CA3B6B">
      <w:pPr>
        <w:spacing w:after="0" w:line="288" w:lineRule="auto"/>
        <w:jc w:val="both"/>
        <w:rPr>
          <w:rFonts w:ascii="Times New Roman" w:hAnsi="Times New Roman"/>
          <w:b/>
        </w:rPr>
      </w:pPr>
      <w:r w:rsidRPr="008509BA">
        <w:rPr>
          <w:rFonts w:ascii="Times New Roman" w:hAnsi="Times New Roman"/>
          <w:b/>
        </w:rPr>
        <w:t>3.2.</w:t>
      </w:r>
      <w:r>
        <w:rPr>
          <w:rFonts w:ascii="Times New Roman" w:hAnsi="Times New Roman"/>
        </w:rPr>
        <w:t xml:space="preserve"> </w:t>
      </w:r>
      <w:r w:rsidR="000769D8" w:rsidRPr="009C345F">
        <w:rPr>
          <w:rFonts w:ascii="Times New Roman" w:hAnsi="Times New Roman"/>
          <w:b/>
        </w:rPr>
        <w:t xml:space="preserve">Zakres </w:t>
      </w:r>
      <w:r w:rsidR="00C35133" w:rsidRPr="009C345F">
        <w:rPr>
          <w:rFonts w:ascii="Times New Roman" w:hAnsi="Times New Roman"/>
          <w:b/>
        </w:rPr>
        <w:t xml:space="preserve">zamówienia </w:t>
      </w:r>
      <w:r w:rsidR="000769D8" w:rsidRPr="009C345F">
        <w:rPr>
          <w:rFonts w:ascii="Times New Roman" w:hAnsi="Times New Roman"/>
          <w:b/>
        </w:rPr>
        <w:t>obejmuje</w:t>
      </w:r>
      <w:r w:rsidR="00C35133" w:rsidRPr="009C345F">
        <w:rPr>
          <w:rFonts w:ascii="Times New Roman" w:hAnsi="Times New Roman"/>
          <w:b/>
        </w:rPr>
        <w:t>:</w:t>
      </w:r>
    </w:p>
    <w:p w14:paraId="6EBB80BE" w14:textId="1558C4C7" w:rsidR="00690ECB" w:rsidRPr="00D73B90" w:rsidRDefault="000769D8" w:rsidP="00CA3B6B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</w:rPr>
      </w:pPr>
      <w:bookmarkStart w:id="8" w:name="_Hlk192580588"/>
      <w:r w:rsidRPr="00D73B90">
        <w:rPr>
          <w:rFonts w:ascii="Times New Roman" w:hAnsi="Times New Roman"/>
        </w:rPr>
        <w:t xml:space="preserve">opracowanie </w:t>
      </w:r>
      <w:r w:rsidR="00D73B90" w:rsidRPr="00D73B90">
        <w:rPr>
          <w:rFonts w:ascii="Times New Roman" w:hAnsi="Times New Roman"/>
        </w:rPr>
        <w:t xml:space="preserve">projektowej </w:t>
      </w:r>
      <w:r w:rsidR="001D284A" w:rsidRPr="00D73B90">
        <w:rPr>
          <w:rFonts w:ascii="Times New Roman" w:hAnsi="Times New Roman"/>
        </w:rPr>
        <w:t xml:space="preserve">dokumentacji </w:t>
      </w:r>
      <w:r w:rsidR="00A07845">
        <w:rPr>
          <w:rFonts w:ascii="Times New Roman" w:hAnsi="Times New Roman"/>
        </w:rPr>
        <w:t>technicznej/</w:t>
      </w:r>
      <w:r w:rsidR="001D284A" w:rsidRPr="00D73B90">
        <w:rPr>
          <w:rFonts w:ascii="Times New Roman" w:hAnsi="Times New Roman"/>
        </w:rPr>
        <w:t>wykonawczej</w:t>
      </w:r>
      <w:r w:rsidR="00764A01" w:rsidRPr="00D73B90">
        <w:rPr>
          <w:rFonts w:ascii="Times New Roman" w:hAnsi="Times New Roman"/>
        </w:rPr>
        <w:t xml:space="preserve"> obejmującej</w:t>
      </w:r>
      <w:r w:rsidR="00690ECB" w:rsidRPr="00D73B90">
        <w:rPr>
          <w:rFonts w:ascii="Times New Roman" w:hAnsi="Times New Roman"/>
        </w:rPr>
        <w:t xml:space="preserve"> między innymi:</w:t>
      </w:r>
    </w:p>
    <w:p w14:paraId="2B1B00B8" w14:textId="5041E056" w:rsidR="00690ECB" w:rsidRPr="00D73B90" w:rsidRDefault="00690ECB" w:rsidP="00690ECB">
      <w:pPr>
        <w:pStyle w:val="Akapitzlist"/>
        <w:spacing w:after="0" w:line="288" w:lineRule="auto"/>
        <w:ind w:left="426"/>
        <w:jc w:val="both"/>
        <w:rPr>
          <w:rFonts w:ascii="Times New Roman" w:hAnsi="Times New Roman"/>
        </w:rPr>
      </w:pPr>
      <w:r w:rsidRPr="00D73B90">
        <w:rPr>
          <w:rFonts w:ascii="Times New Roman" w:hAnsi="Times New Roman"/>
        </w:rPr>
        <w:t>-</w:t>
      </w:r>
      <w:r w:rsidR="00764A01" w:rsidRPr="00D73B90">
        <w:rPr>
          <w:rFonts w:ascii="Times New Roman" w:hAnsi="Times New Roman"/>
        </w:rPr>
        <w:t xml:space="preserve"> inwentaryzacj</w:t>
      </w:r>
      <w:r w:rsidR="00D73B90" w:rsidRPr="00D73B90">
        <w:rPr>
          <w:rFonts w:ascii="Times New Roman" w:hAnsi="Times New Roman"/>
        </w:rPr>
        <w:t>ę</w:t>
      </w:r>
      <w:r w:rsidR="00764A01" w:rsidRPr="00D73B90">
        <w:rPr>
          <w:rFonts w:ascii="Times New Roman" w:hAnsi="Times New Roman"/>
        </w:rPr>
        <w:t xml:space="preserve"> miejsc postojowych w obrębie ulic objętych strefą</w:t>
      </w:r>
      <w:r w:rsidRPr="00D73B90">
        <w:rPr>
          <w:rFonts w:ascii="Times New Roman" w:hAnsi="Times New Roman"/>
        </w:rPr>
        <w:t>,</w:t>
      </w:r>
    </w:p>
    <w:p w14:paraId="0AD33847" w14:textId="77777777" w:rsidR="00690ECB" w:rsidRPr="00D73B90" w:rsidRDefault="00690ECB" w:rsidP="00690ECB">
      <w:pPr>
        <w:pStyle w:val="Akapitzlist"/>
        <w:spacing w:after="0" w:line="288" w:lineRule="auto"/>
        <w:ind w:left="426"/>
        <w:jc w:val="both"/>
        <w:rPr>
          <w:rFonts w:ascii="Times New Roman" w:hAnsi="Times New Roman"/>
        </w:rPr>
      </w:pPr>
      <w:r w:rsidRPr="00D73B90">
        <w:rPr>
          <w:rFonts w:ascii="Times New Roman" w:hAnsi="Times New Roman"/>
        </w:rPr>
        <w:t>-</w:t>
      </w:r>
      <w:r w:rsidR="00764A01" w:rsidRPr="00D73B90">
        <w:rPr>
          <w:rFonts w:ascii="Times New Roman" w:hAnsi="Times New Roman"/>
        </w:rPr>
        <w:t xml:space="preserve"> opracowanie, uzgodnienie i zatwierdzenie </w:t>
      </w:r>
      <w:r w:rsidRPr="00D73B90">
        <w:rPr>
          <w:rFonts w:ascii="Times New Roman" w:hAnsi="Times New Roman"/>
        </w:rPr>
        <w:t>projektu stałej organizacji ruchu,</w:t>
      </w:r>
    </w:p>
    <w:p w14:paraId="6FC17254" w14:textId="6EABD656" w:rsidR="00690ECB" w:rsidRPr="00D73B90" w:rsidRDefault="00690ECB" w:rsidP="00EC2724">
      <w:pPr>
        <w:pStyle w:val="Akapitzlist"/>
        <w:spacing w:after="0" w:line="288" w:lineRule="auto"/>
        <w:ind w:left="426"/>
        <w:jc w:val="both"/>
        <w:rPr>
          <w:rFonts w:ascii="Times New Roman" w:hAnsi="Times New Roman"/>
        </w:rPr>
      </w:pPr>
      <w:r w:rsidRPr="00D73B90">
        <w:rPr>
          <w:rFonts w:ascii="Times New Roman" w:hAnsi="Times New Roman"/>
        </w:rPr>
        <w:t xml:space="preserve">- opracowanie dokumentacji wykonawczej lokalizacji i sposobu montażu </w:t>
      </w:r>
      <w:proofErr w:type="spellStart"/>
      <w:r w:rsidRPr="00D73B90">
        <w:rPr>
          <w:rFonts w:ascii="Times New Roman" w:hAnsi="Times New Roman"/>
        </w:rPr>
        <w:t>parkomatów</w:t>
      </w:r>
      <w:proofErr w:type="spellEnd"/>
      <w:r w:rsidR="00AA0712" w:rsidRPr="00D73B90">
        <w:rPr>
          <w:rFonts w:ascii="Times New Roman" w:hAnsi="Times New Roman"/>
        </w:rPr>
        <w:t>,</w:t>
      </w:r>
    </w:p>
    <w:p w14:paraId="3E04614D" w14:textId="77777777" w:rsidR="007856F1" w:rsidRDefault="00690ECB" w:rsidP="007856F1">
      <w:pPr>
        <w:pStyle w:val="Akapitzlist"/>
        <w:spacing w:after="0" w:line="288" w:lineRule="auto"/>
        <w:ind w:left="567" w:hanging="141"/>
        <w:jc w:val="both"/>
        <w:rPr>
          <w:rFonts w:ascii="Times New Roman" w:hAnsi="Times New Roman"/>
        </w:rPr>
      </w:pPr>
      <w:r w:rsidRPr="00745B85">
        <w:rPr>
          <w:rFonts w:ascii="Times New Roman" w:hAnsi="Times New Roman"/>
        </w:rPr>
        <w:t xml:space="preserve">- </w:t>
      </w:r>
      <w:bookmarkStart w:id="9" w:name="_Hlk189658595"/>
      <w:r w:rsidRPr="00745B85">
        <w:rPr>
          <w:rFonts w:ascii="Times New Roman" w:hAnsi="Times New Roman"/>
        </w:rPr>
        <w:t>opracowanie opisu wraz</w:t>
      </w:r>
      <w:r w:rsidR="00AA0712" w:rsidRPr="00745B85">
        <w:rPr>
          <w:rFonts w:ascii="Times New Roman" w:hAnsi="Times New Roman"/>
        </w:rPr>
        <w:t xml:space="preserve"> z wykazem</w:t>
      </w:r>
      <w:r w:rsidR="008515C5" w:rsidRPr="00745B85">
        <w:rPr>
          <w:rFonts w:ascii="Times New Roman" w:hAnsi="Times New Roman"/>
        </w:rPr>
        <w:t xml:space="preserve"> mebli </w:t>
      </w:r>
      <w:r w:rsidR="00AA0712" w:rsidRPr="00745B85">
        <w:rPr>
          <w:rFonts w:ascii="Times New Roman" w:hAnsi="Times New Roman"/>
        </w:rPr>
        <w:t xml:space="preserve">urządzeń </w:t>
      </w:r>
      <w:r w:rsidR="003F2DEC">
        <w:rPr>
          <w:rFonts w:ascii="Times New Roman" w:hAnsi="Times New Roman"/>
        </w:rPr>
        <w:t xml:space="preserve">oraz </w:t>
      </w:r>
      <w:r w:rsidRPr="00745B85">
        <w:rPr>
          <w:rFonts w:ascii="Times New Roman" w:hAnsi="Times New Roman"/>
        </w:rPr>
        <w:t xml:space="preserve">schematem </w:t>
      </w:r>
      <w:r w:rsidR="00AA0712" w:rsidRPr="00745B85">
        <w:rPr>
          <w:rFonts w:ascii="Times New Roman" w:hAnsi="Times New Roman"/>
        </w:rPr>
        <w:t xml:space="preserve">ich </w:t>
      </w:r>
      <w:r w:rsidRPr="00745B85">
        <w:rPr>
          <w:rFonts w:ascii="Times New Roman" w:hAnsi="Times New Roman"/>
        </w:rPr>
        <w:t xml:space="preserve">konfiguracji </w:t>
      </w:r>
      <w:r w:rsidR="003F2DEC">
        <w:rPr>
          <w:rFonts w:ascii="Times New Roman" w:hAnsi="Times New Roman"/>
        </w:rPr>
        <w:br/>
      </w:r>
      <w:r w:rsidR="00AA0712" w:rsidRPr="00745B85">
        <w:rPr>
          <w:rFonts w:ascii="Times New Roman" w:hAnsi="Times New Roman"/>
        </w:rPr>
        <w:t xml:space="preserve">w </w:t>
      </w:r>
      <w:r w:rsidRPr="00745B85">
        <w:rPr>
          <w:rFonts w:ascii="Times New Roman" w:hAnsi="Times New Roman"/>
        </w:rPr>
        <w:t>Cent</w:t>
      </w:r>
      <w:r w:rsidR="00AA0712" w:rsidRPr="00745B85">
        <w:rPr>
          <w:rFonts w:ascii="Times New Roman" w:hAnsi="Times New Roman"/>
        </w:rPr>
        <w:t>r</w:t>
      </w:r>
      <w:r w:rsidRPr="00745B85">
        <w:rPr>
          <w:rFonts w:ascii="Times New Roman" w:hAnsi="Times New Roman"/>
        </w:rPr>
        <w:t>um Obsługi Strefy P</w:t>
      </w:r>
      <w:r w:rsidR="00AA0712" w:rsidRPr="00745B85">
        <w:rPr>
          <w:rFonts w:ascii="Times New Roman" w:hAnsi="Times New Roman"/>
        </w:rPr>
        <w:t>ł</w:t>
      </w:r>
      <w:r w:rsidRPr="00745B85">
        <w:rPr>
          <w:rFonts w:ascii="Times New Roman" w:hAnsi="Times New Roman"/>
        </w:rPr>
        <w:t>atnego</w:t>
      </w:r>
      <w:r w:rsidR="00AA0712" w:rsidRPr="00745B85">
        <w:rPr>
          <w:rFonts w:ascii="Times New Roman" w:hAnsi="Times New Roman"/>
        </w:rPr>
        <w:t xml:space="preserve"> Parkowania</w:t>
      </w:r>
      <w:bookmarkEnd w:id="9"/>
      <w:r w:rsidR="00AA0712" w:rsidRPr="00745B85">
        <w:rPr>
          <w:rFonts w:ascii="Times New Roman" w:hAnsi="Times New Roman"/>
        </w:rPr>
        <w:t>,</w:t>
      </w:r>
    </w:p>
    <w:p w14:paraId="629DD809" w14:textId="48296B77" w:rsidR="00764A01" w:rsidRPr="00745B85" w:rsidRDefault="007856F1" w:rsidP="007856F1">
      <w:pPr>
        <w:pStyle w:val="Akapitzlist"/>
        <w:spacing w:after="0" w:line="288" w:lineRule="auto"/>
        <w:ind w:left="567" w:hanging="1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opracowanie kosztorysu inwestorskiego z podziałem na poszczególne elementy wchodzące </w:t>
      </w:r>
      <w:r w:rsidR="009C7B52">
        <w:rPr>
          <w:rFonts w:ascii="Times New Roman" w:hAnsi="Times New Roman"/>
        </w:rPr>
        <w:br/>
      </w:r>
      <w:r>
        <w:rPr>
          <w:rFonts w:ascii="Times New Roman" w:hAnsi="Times New Roman"/>
        </w:rPr>
        <w:t>w skład zamówienia ( opracowania projektowe, roboty budowlane,  dostawy</w:t>
      </w:r>
      <w:r w:rsidR="00AF5E8E">
        <w:rPr>
          <w:rFonts w:ascii="Times New Roman" w:hAnsi="Times New Roman"/>
        </w:rPr>
        <w:t xml:space="preserve"> sprzętu </w:t>
      </w:r>
      <w:r w:rsidR="00FC3B2B">
        <w:rPr>
          <w:rFonts w:ascii="Times New Roman" w:hAnsi="Times New Roman"/>
        </w:rPr>
        <w:br/>
      </w:r>
      <w:r w:rsidR="00AF5E8E">
        <w:rPr>
          <w:rFonts w:ascii="Times New Roman" w:hAnsi="Times New Roman"/>
        </w:rPr>
        <w:t xml:space="preserve">i wyposażenia </w:t>
      </w:r>
      <w:r>
        <w:rPr>
          <w:rFonts w:ascii="Times New Roman" w:hAnsi="Times New Roman"/>
        </w:rPr>
        <w:t xml:space="preserve">)  </w:t>
      </w:r>
      <w:r w:rsidR="00AA0712" w:rsidRPr="00745B85">
        <w:rPr>
          <w:rFonts w:ascii="Times New Roman" w:hAnsi="Times New Roman"/>
        </w:rPr>
        <w:t xml:space="preserve"> </w:t>
      </w:r>
      <w:r w:rsidR="00926394">
        <w:rPr>
          <w:rFonts w:ascii="Times New Roman" w:hAnsi="Times New Roman"/>
        </w:rPr>
        <w:t xml:space="preserve">zgodnego zez złożona ofertą, </w:t>
      </w:r>
      <w:r w:rsidR="00690ECB" w:rsidRPr="00745B85">
        <w:rPr>
          <w:rFonts w:ascii="Times New Roman" w:hAnsi="Times New Roman"/>
        </w:rPr>
        <w:t xml:space="preserve">      </w:t>
      </w:r>
    </w:p>
    <w:p w14:paraId="72C5A996" w14:textId="77777777" w:rsidR="008515C5" w:rsidRPr="008509BA" w:rsidRDefault="000C030D" w:rsidP="00AA0712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  <w:iCs/>
        </w:rPr>
      </w:pPr>
      <w:r w:rsidRPr="008509BA">
        <w:rPr>
          <w:rFonts w:ascii="Times New Roman" w:hAnsi="Times New Roman"/>
        </w:rPr>
        <w:t xml:space="preserve">uzyskanie wszelkich </w:t>
      </w:r>
      <w:r w:rsidR="00D73B90" w:rsidRPr="008509BA">
        <w:rPr>
          <w:rFonts w:ascii="Times New Roman" w:hAnsi="Times New Roman"/>
        </w:rPr>
        <w:t xml:space="preserve">wymaganych prawem </w:t>
      </w:r>
      <w:r w:rsidRPr="008509BA">
        <w:rPr>
          <w:rFonts w:ascii="Times New Roman" w:hAnsi="Times New Roman"/>
        </w:rPr>
        <w:t>uzgodnień, decyzji i zezwoleń na realizację zadania</w:t>
      </w:r>
      <w:r w:rsidR="00AA0712" w:rsidRPr="008509BA">
        <w:rPr>
          <w:rFonts w:ascii="Times New Roman" w:hAnsi="Times New Roman"/>
        </w:rPr>
        <w:t>,</w:t>
      </w:r>
    </w:p>
    <w:p w14:paraId="5733A557" w14:textId="4B1FE479" w:rsidR="00AA0712" w:rsidRPr="008509BA" w:rsidRDefault="008515C5" w:rsidP="00AA0712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  <w:iCs/>
        </w:rPr>
      </w:pPr>
      <w:r w:rsidRPr="008509BA">
        <w:rPr>
          <w:rFonts w:ascii="Times New Roman" w:hAnsi="Times New Roman"/>
        </w:rPr>
        <w:t>opracowania, uzgodnienia i zatwierdzenia projektu tymczasowej organizacji ruchu na czas prowadzeni</w:t>
      </w:r>
      <w:r w:rsidR="008509BA" w:rsidRPr="008509BA">
        <w:rPr>
          <w:rFonts w:ascii="Times New Roman" w:hAnsi="Times New Roman"/>
        </w:rPr>
        <w:t>a</w:t>
      </w:r>
      <w:r w:rsidRPr="008509BA">
        <w:rPr>
          <w:rFonts w:ascii="Times New Roman" w:hAnsi="Times New Roman"/>
        </w:rPr>
        <w:t xml:space="preserve"> robót budowlanych,  </w:t>
      </w:r>
      <w:r w:rsidR="000C030D" w:rsidRPr="008509BA">
        <w:rPr>
          <w:rFonts w:ascii="Times New Roman" w:hAnsi="Times New Roman"/>
        </w:rPr>
        <w:t xml:space="preserve"> </w:t>
      </w:r>
    </w:p>
    <w:p w14:paraId="1D92F96D" w14:textId="173CBCFC" w:rsidR="00C655AD" w:rsidRPr="008509BA" w:rsidRDefault="00760EEA" w:rsidP="00AA0712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  <w:iCs/>
        </w:rPr>
      </w:pPr>
      <w:r w:rsidRPr="008509BA">
        <w:rPr>
          <w:rFonts w:ascii="Times New Roman" w:hAnsi="Times New Roman"/>
        </w:rPr>
        <w:t>realizacj</w:t>
      </w:r>
      <w:r w:rsidR="00F62637" w:rsidRPr="008509BA">
        <w:rPr>
          <w:rFonts w:ascii="Times New Roman" w:hAnsi="Times New Roman"/>
        </w:rPr>
        <w:t>ę</w:t>
      </w:r>
      <w:r w:rsidRPr="008509BA">
        <w:rPr>
          <w:rFonts w:ascii="Times New Roman" w:hAnsi="Times New Roman"/>
        </w:rPr>
        <w:t xml:space="preserve"> robót </w:t>
      </w:r>
      <w:r w:rsidR="00E26F7B" w:rsidRPr="008509BA">
        <w:rPr>
          <w:rFonts w:ascii="Times New Roman" w:hAnsi="Times New Roman"/>
        </w:rPr>
        <w:t xml:space="preserve">budowlanych </w:t>
      </w:r>
      <w:r w:rsidR="008515C5" w:rsidRPr="008509BA">
        <w:rPr>
          <w:rFonts w:ascii="Times New Roman" w:hAnsi="Times New Roman"/>
        </w:rPr>
        <w:t xml:space="preserve">w oparciu o uzgodnioną z Zamawiającym </w:t>
      </w:r>
      <w:r w:rsidR="007856F1">
        <w:rPr>
          <w:rFonts w:ascii="Times New Roman" w:hAnsi="Times New Roman"/>
        </w:rPr>
        <w:t xml:space="preserve">techniczną/ </w:t>
      </w:r>
      <w:r w:rsidR="008515C5" w:rsidRPr="008509BA">
        <w:rPr>
          <w:rFonts w:ascii="Times New Roman" w:hAnsi="Times New Roman"/>
        </w:rPr>
        <w:t>wykonawczą dokumentacj</w:t>
      </w:r>
      <w:r w:rsidR="00926394">
        <w:rPr>
          <w:rFonts w:ascii="Times New Roman" w:hAnsi="Times New Roman"/>
        </w:rPr>
        <w:t>ą</w:t>
      </w:r>
      <w:r w:rsidR="008515C5" w:rsidRPr="008509BA">
        <w:rPr>
          <w:rFonts w:ascii="Times New Roman" w:hAnsi="Times New Roman"/>
        </w:rPr>
        <w:t xml:space="preserve"> proj</w:t>
      </w:r>
      <w:r w:rsidR="008849FF" w:rsidRPr="008509BA">
        <w:rPr>
          <w:rFonts w:ascii="Times New Roman" w:hAnsi="Times New Roman"/>
        </w:rPr>
        <w:t>e</w:t>
      </w:r>
      <w:r w:rsidR="008515C5" w:rsidRPr="008509BA">
        <w:rPr>
          <w:rFonts w:ascii="Times New Roman" w:hAnsi="Times New Roman"/>
        </w:rPr>
        <w:t>ktową</w:t>
      </w:r>
      <w:r w:rsidR="008849FF" w:rsidRPr="008509BA">
        <w:rPr>
          <w:rFonts w:ascii="Times New Roman" w:hAnsi="Times New Roman"/>
        </w:rPr>
        <w:t>,</w:t>
      </w:r>
    </w:p>
    <w:p w14:paraId="1B5FC811" w14:textId="58A9399B" w:rsidR="008849FF" w:rsidRPr="008509BA" w:rsidRDefault="00926394" w:rsidP="00AA0712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dostawę, </w:t>
      </w:r>
      <w:r w:rsidR="008849FF" w:rsidRPr="008509BA">
        <w:rPr>
          <w:rFonts w:ascii="Times New Roman" w:hAnsi="Times New Roman"/>
          <w:iCs/>
        </w:rPr>
        <w:t xml:space="preserve">wdrożenie </w:t>
      </w:r>
      <w:r w:rsidR="008509BA" w:rsidRPr="008509BA">
        <w:rPr>
          <w:rFonts w:ascii="Times New Roman" w:hAnsi="Times New Roman"/>
          <w:iCs/>
        </w:rPr>
        <w:t xml:space="preserve">i konfigurację </w:t>
      </w:r>
      <w:r w:rsidR="008849FF" w:rsidRPr="008509BA">
        <w:rPr>
          <w:rFonts w:ascii="Times New Roman" w:hAnsi="Times New Roman"/>
        </w:rPr>
        <w:t>Systemu Obsługi i Zarządzania Strefą Płatnego Parkowania,</w:t>
      </w:r>
    </w:p>
    <w:p w14:paraId="395CFD5B" w14:textId="244568DC" w:rsidR="008849FF" w:rsidRPr="00FE2BBE" w:rsidRDefault="008849FF" w:rsidP="00AA0712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  <w:iCs/>
        </w:rPr>
      </w:pPr>
      <w:r w:rsidRPr="008509BA">
        <w:rPr>
          <w:rFonts w:ascii="Times New Roman" w:hAnsi="Times New Roman"/>
          <w:iCs/>
        </w:rPr>
        <w:t xml:space="preserve">dostawę, montaż i konfigurację urządzeń wchodzących w skład wyposażenia </w:t>
      </w:r>
      <w:r w:rsidRPr="008509BA">
        <w:rPr>
          <w:rFonts w:ascii="Times New Roman" w:hAnsi="Times New Roman"/>
        </w:rPr>
        <w:t>Centrum Obsługi Strefy Płatnego Parkowania,</w:t>
      </w:r>
      <w:r w:rsidR="00441261">
        <w:rPr>
          <w:rFonts w:ascii="Times New Roman" w:hAnsi="Times New Roman"/>
        </w:rPr>
        <w:t xml:space="preserve">  oraz serwerowni w Urzędzie Miasta Ostrowca Świętokrzyskiego,  </w:t>
      </w:r>
    </w:p>
    <w:p w14:paraId="2790F5F9" w14:textId="28EB033D" w:rsidR="00FE2BBE" w:rsidRPr="008509BA" w:rsidRDefault="00FE2BBE" w:rsidP="00AA0712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dostawę i instalacj</w:t>
      </w:r>
      <w:r w:rsidR="00441261">
        <w:rPr>
          <w:rFonts w:ascii="Times New Roman" w:hAnsi="Times New Roman"/>
          <w:iCs/>
        </w:rPr>
        <w:t>ę</w:t>
      </w:r>
      <w:r>
        <w:rPr>
          <w:rFonts w:ascii="Times New Roman" w:hAnsi="Times New Roman"/>
          <w:iCs/>
        </w:rPr>
        <w:t xml:space="preserve"> w urządzeniach kart S</w:t>
      </w:r>
      <w:r w:rsidR="00FC3B2B">
        <w:rPr>
          <w:rFonts w:ascii="Times New Roman" w:hAnsi="Times New Roman"/>
          <w:iCs/>
        </w:rPr>
        <w:t>IM</w:t>
      </w:r>
      <w:r>
        <w:rPr>
          <w:rFonts w:ascii="Times New Roman" w:hAnsi="Times New Roman"/>
          <w:iCs/>
        </w:rPr>
        <w:t xml:space="preserve"> w ilościach niezbędnych do prawidłowego funkcjonowania i nadzoru </w:t>
      </w:r>
      <w:proofErr w:type="spellStart"/>
      <w:r>
        <w:rPr>
          <w:rFonts w:ascii="Times New Roman" w:hAnsi="Times New Roman"/>
          <w:iCs/>
        </w:rPr>
        <w:t>parkomatów</w:t>
      </w:r>
      <w:proofErr w:type="spellEnd"/>
      <w:r>
        <w:rPr>
          <w:rFonts w:ascii="Times New Roman" w:hAnsi="Times New Roman"/>
          <w:iCs/>
        </w:rPr>
        <w:t xml:space="preserve">,   </w:t>
      </w:r>
    </w:p>
    <w:p w14:paraId="07B4343A" w14:textId="5C93767F" w:rsidR="007E6C54" w:rsidRDefault="007E6C54" w:rsidP="00AA0712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  <w:iCs/>
        </w:rPr>
      </w:pPr>
      <w:r w:rsidRPr="008509BA">
        <w:rPr>
          <w:rFonts w:ascii="Times New Roman" w:hAnsi="Times New Roman"/>
          <w:iCs/>
        </w:rPr>
        <w:t>d</w:t>
      </w:r>
      <w:r w:rsidR="008849FF" w:rsidRPr="008509BA">
        <w:rPr>
          <w:rFonts w:ascii="Times New Roman" w:hAnsi="Times New Roman"/>
          <w:iCs/>
        </w:rPr>
        <w:t>ostawę i konfigurację urządzeń kontrolerskich</w:t>
      </w:r>
      <w:r w:rsidRPr="008509BA">
        <w:rPr>
          <w:rFonts w:ascii="Times New Roman" w:hAnsi="Times New Roman"/>
          <w:iCs/>
        </w:rPr>
        <w:t>,</w:t>
      </w:r>
    </w:p>
    <w:p w14:paraId="67DE8888" w14:textId="77777777" w:rsidR="00926394" w:rsidRDefault="00FC3B2B" w:rsidP="00AA0712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ponoszenie przez okres 12 miesięcy od daty spisania końcowego protokołu odbioru robót opłat licencyjnych wdrożonego oprogramowania oraz użytkowania zainstalowanych kart SIM,</w:t>
      </w:r>
    </w:p>
    <w:p w14:paraId="2035DC73" w14:textId="6F13DBA7" w:rsidR="00FC3B2B" w:rsidRPr="00926394" w:rsidRDefault="00FC3B2B" w:rsidP="00926394">
      <w:pPr>
        <w:spacing w:after="0" w:line="288" w:lineRule="auto"/>
        <w:jc w:val="both"/>
        <w:rPr>
          <w:rFonts w:ascii="Times New Roman" w:hAnsi="Times New Roman"/>
          <w:iCs/>
        </w:rPr>
      </w:pPr>
      <w:r w:rsidRPr="00926394">
        <w:rPr>
          <w:rFonts w:ascii="Times New Roman" w:hAnsi="Times New Roman"/>
          <w:iCs/>
        </w:rPr>
        <w:t xml:space="preserve"> </w:t>
      </w:r>
    </w:p>
    <w:p w14:paraId="7B5FA6F4" w14:textId="77777777" w:rsidR="00FD4787" w:rsidRPr="00FD4787" w:rsidRDefault="007E6C54" w:rsidP="00AA0712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  <w:iCs/>
        </w:rPr>
      </w:pPr>
      <w:r w:rsidRPr="008509BA">
        <w:rPr>
          <w:rFonts w:ascii="Times New Roman" w:hAnsi="Times New Roman"/>
        </w:rPr>
        <w:lastRenderedPageBreak/>
        <w:t>przeprowadzenie szkoleń osób wskazanych do obsługi strefy</w:t>
      </w:r>
      <w:r w:rsidR="00855586">
        <w:rPr>
          <w:rFonts w:ascii="Times New Roman" w:hAnsi="Times New Roman"/>
        </w:rPr>
        <w:t xml:space="preserve"> płatnego parkowania</w:t>
      </w:r>
    </w:p>
    <w:p w14:paraId="19B3B63F" w14:textId="0DD81AA8" w:rsidR="00AA0712" w:rsidRPr="00CA3B6B" w:rsidRDefault="00FD4787" w:rsidP="00CA3B6B">
      <w:pPr>
        <w:pStyle w:val="Akapitzlist"/>
        <w:numPr>
          <w:ilvl w:val="0"/>
          <w:numId w:val="43"/>
        </w:numPr>
        <w:spacing w:after="0" w:line="288" w:lineRule="auto"/>
        <w:ind w:left="426" w:hanging="284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opracowanie dokumentacji powykonawczej</w:t>
      </w:r>
      <w:r w:rsidR="00441261">
        <w:rPr>
          <w:rFonts w:ascii="Times New Roman" w:hAnsi="Times New Roman"/>
          <w:iCs/>
        </w:rPr>
        <w:t>.</w:t>
      </w:r>
      <w:bookmarkEnd w:id="8"/>
    </w:p>
    <w:p w14:paraId="34AB2666" w14:textId="77777777" w:rsidR="00D31682" w:rsidRDefault="00D31682" w:rsidP="00665CED">
      <w:pPr>
        <w:pStyle w:val="Tekstpodstawowy"/>
        <w:spacing w:after="0"/>
        <w:jc w:val="both"/>
        <w:rPr>
          <w:rFonts w:ascii="Times New Roman" w:hAnsi="Times New Roman"/>
          <w:b/>
          <w:iCs/>
        </w:rPr>
      </w:pPr>
    </w:p>
    <w:p w14:paraId="2D393D06" w14:textId="069FDA5B" w:rsidR="00D31682" w:rsidRDefault="00D31682" w:rsidP="00665CED">
      <w:pPr>
        <w:pStyle w:val="Tekstpodstawowy"/>
        <w:spacing w:after="0"/>
        <w:jc w:val="both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>UWAGA !</w:t>
      </w:r>
    </w:p>
    <w:p w14:paraId="76D9402C" w14:textId="1E06BB6E" w:rsidR="007856F1" w:rsidRDefault="00D73B90" w:rsidP="00665CED">
      <w:pPr>
        <w:pStyle w:val="Tekstpodstawowy"/>
        <w:spacing w:after="0"/>
        <w:jc w:val="both"/>
        <w:rPr>
          <w:rFonts w:ascii="Times New Roman" w:hAnsi="Times New Roman"/>
          <w:b/>
          <w:iCs/>
        </w:rPr>
      </w:pPr>
      <w:r w:rsidRPr="00D73B90">
        <w:rPr>
          <w:rFonts w:ascii="Times New Roman" w:hAnsi="Times New Roman"/>
          <w:b/>
          <w:iCs/>
        </w:rPr>
        <w:t xml:space="preserve">Szczegółowy zakres działań związanych z utworzeniem, wyposażeniem i wdrożeniem strefy płatnego parkowania został określony w </w:t>
      </w:r>
      <w:bookmarkStart w:id="10" w:name="_Hlk192582451"/>
      <w:r w:rsidRPr="00D73B90">
        <w:rPr>
          <w:rFonts w:ascii="Times New Roman" w:hAnsi="Times New Roman"/>
          <w:b/>
          <w:iCs/>
        </w:rPr>
        <w:t>opracowanym przez firmę „</w:t>
      </w:r>
      <w:proofErr w:type="spellStart"/>
      <w:r w:rsidRPr="00D73B90">
        <w:rPr>
          <w:rFonts w:ascii="Times New Roman" w:hAnsi="Times New Roman"/>
          <w:b/>
          <w:iCs/>
        </w:rPr>
        <w:t>Traffic</w:t>
      </w:r>
      <w:proofErr w:type="spellEnd"/>
      <w:r w:rsidRPr="00D73B90">
        <w:rPr>
          <w:rFonts w:ascii="Times New Roman" w:hAnsi="Times New Roman"/>
          <w:b/>
          <w:iCs/>
        </w:rPr>
        <w:t xml:space="preserve"> Consulting” Andrzej Choma Programie </w:t>
      </w:r>
      <w:proofErr w:type="spellStart"/>
      <w:r w:rsidRPr="00D73B90">
        <w:rPr>
          <w:rFonts w:ascii="Times New Roman" w:hAnsi="Times New Roman"/>
          <w:b/>
          <w:iCs/>
        </w:rPr>
        <w:t>Funkcjonalno</w:t>
      </w:r>
      <w:proofErr w:type="spellEnd"/>
      <w:r w:rsidRPr="00D73B90">
        <w:rPr>
          <w:rFonts w:ascii="Times New Roman" w:hAnsi="Times New Roman"/>
          <w:b/>
          <w:iCs/>
        </w:rPr>
        <w:t xml:space="preserve"> – Użytkowym dla zadania pn.: „Strefa Płatnego Parkowania” w ramach zadania budżetowego „Ekologiczny Transport Miejski w Ostrowcu Świętokrzyskim – V etap”</w:t>
      </w:r>
      <w:r w:rsidR="00E26954">
        <w:rPr>
          <w:rFonts w:ascii="Times New Roman" w:hAnsi="Times New Roman"/>
          <w:b/>
          <w:iCs/>
        </w:rPr>
        <w:t>,</w:t>
      </w:r>
      <w:bookmarkStart w:id="11" w:name="_GoBack"/>
      <w:bookmarkEnd w:id="11"/>
      <w:r w:rsidR="00E26954">
        <w:rPr>
          <w:rFonts w:ascii="Times New Roman" w:hAnsi="Times New Roman"/>
          <w:b/>
          <w:iCs/>
        </w:rPr>
        <w:t xml:space="preserve"> oraz uzupełniniu  do zapisów Programu </w:t>
      </w:r>
      <w:proofErr w:type="spellStart"/>
      <w:r w:rsidR="00E26954">
        <w:rPr>
          <w:rFonts w:ascii="Times New Roman" w:hAnsi="Times New Roman"/>
          <w:b/>
          <w:iCs/>
        </w:rPr>
        <w:t>Funkcjonalo</w:t>
      </w:r>
      <w:proofErr w:type="spellEnd"/>
      <w:r w:rsidR="00E26954">
        <w:rPr>
          <w:rFonts w:ascii="Times New Roman" w:hAnsi="Times New Roman"/>
          <w:b/>
          <w:iCs/>
        </w:rPr>
        <w:t xml:space="preserve"> – Użytkowego w zakresie sprzętu AT.</w:t>
      </w:r>
      <w:r w:rsidRPr="00D73B90">
        <w:rPr>
          <w:rFonts w:ascii="Times New Roman" w:hAnsi="Times New Roman"/>
          <w:b/>
          <w:iCs/>
        </w:rPr>
        <w:t xml:space="preserve"> </w:t>
      </w:r>
      <w:bookmarkEnd w:id="10"/>
    </w:p>
    <w:p w14:paraId="402CC402" w14:textId="77777777" w:rsidR="00FE2BBE" w:rsidRPr="00665CED" w:rsidRDefault="00FE2BBE" w:rsidP="00665CED">
      <w:pPr>
        <w:pStyle w:val="Tekstpodstawowy"/>
        <w:spacing w:after="0"/>
        <w:jc w:val="both"/>
        <w:rPr>
          <w:rFonts w:ascii="Times New Roman" w:hAnsi="Times New Roman"/>
          <w:b/>
          <w:iCs/>
        </w:rPr>
      </w:pPr>
    </w:p>
    <w:p w14:paraId="0A5CB635" w14:textId="7DD028C3" w:rsidR="00AB48AE" w:rsidRPr="00EC2724" w:rsidRDefault="00AB48AE" w:rsidP="00ED133E">
      <w:pPr>
        <w:spacing w:after="120" w:line="288" w:lineRule="auto"/>
        <w:ind w:left="284"/>
        <w:jc w:val="both"/>
        <w:rPr>
          <w:rFonts w:ascii="Times New Roman" w:hAnsi="Times New Roman"/>
        </w:rPr>
      </w:pPr>
      <w:r w:rsidRPr="00EC2724">
        <w:rPr>
          <w:rFonts w:ascii="Times New Roman" w:hAnsi="Times New Roman"/>
        </w:rPr>
        <w:t>Kod</w:t>
      </w:r>
      <w:r w:rsidR="00D73B90" w:rsidRPr="00EC2724">
        <w:rPr>
          <w:rFonts w:ascii="Times New Roman" w:hAnsi="Times New Roman"/>
        </w:rPr>
        <w:t>y</w:t>
      </w:r>
      <w:r w:rsidRPr="00EC2724">
        <w:rPr>
          <w:rFonts w:ascii="Times New Roman" w:hAnsi="Times New Roman"/>
        </w:rPr>
        <w:t xml:space="preserve"> Wspólnego Słownika Zamówień (CPV) :</w:t>
      </w:r>
    </w:p>
    <w:p w14:paraId="3A92BD7E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bookmarkStart w:id="12" w:name="_Hlk190254513"/>
      <w:r w:rsidRPr="00E26F7B">
        <w:rPr>
          <w:rFonts w:ascii="Times New Roman" w:hAnsi="Times New Roman"/>
        </w:rPr>
        <w:t>Usługi</w:t>
      </w:r>
    </w:p>
    <w:p w14:paraId="2A7C4B97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>51214000-5 - Usługi instalowania parkometrów</w:t>
      </w:r>
    </w:p>
    <w:p w14:paraId="7D6C97E6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>51610000-1 - Usługi instalowania urządzeń komputerowych i przetwarzania informacji</w:t>
      </w:r>
    </w:p>
    <w:p w14:paraId="0023AD6A" w14:textId="77777777" w:rsidR="00926394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 xml:space="preserve">72000000-5 </w:t>
      </w:r>
      <w:r w:rsidR="00E26F7B" w:rsidRPr="00E26F7B">
        <w:rPr>
          <w:rFonts w:ascii="Times New Roman" w:hAnsi="Times New Roman"/>
        </w:rPr>
        <w:t>-</w:t>
      </w:r>
      <w:r w:rsidRPr="00E26F7B">
        <w:rPr>
          <w:rFonts w:ascii="Times New Roman" w:hAnsi="Times New Roman"/>
        </w:rPr>
        <w:t xml:space="preserve"> Usługi informatyczne: konsultacyjne, opracowywania oprogramowania,</w:t>
      </w:r>
    </w:p>
    <w:p w14:paraId="4A0C4DA9" w14:textId="1972D476" w:rsidR="00D73B90" w:rsidRPr="00E26F7B" w:rsidRDefault="00926394" w:rsidP="00E26F7B">
      <w:pPr>
        <w:pStyle w:val="Spistreci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="00D73B90" w:rsidRPr="00E26F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</w:t>
      </w:r>
      <w:r w:rsidR="00D73B90" w:rsidRPr="00E26F7B">
        <w:rPr>
          <w:rFonts w:ascii="Times New Roman" w:hAnsi="Times New Roman"/>
        </w:rPr>
        <w:t>internetowe</w:t>
      </w:r>
      <w:r w:rsidR="00E26F7B">
        <w:rPr>
          <w:rFonts w:ascii="Times New Roman" w:hAnsi="Times New Roman"/>
        </w:rPr>
        <w:t xml:space="preserve"> </w:t>
      </w:r>
      <w:r w:rsidR="00D73B90" w:rsidRPr="00E26F7B">
        <w:rPr>
          <w:rFonts w:ascii="Times New Roman" w:hAnsi="Times New Roman"/>
        </w:rPr>
        <w:t>i wsparcia</w:t>
      </w:r>
    </w:p>
    <w:p w14:paraId="550C3704" w14:textId="229217E0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 xml:space="preserve">72211000-7 </w:t>
      </w:r>
      <w:r w:rsidR="00E26F7B" w:rsidRPr="00E26F7B">
        <w:rPr>
          <w:rFonts w:ascii="Times New Roman" w:hAnsi="Times New Roman"/>
        </w:rPr>
        <w:t>-</w:t>
      </w:r>
      <w:r w:rsidRPr="00E26F7B">
        <w:rPr>
          <w:rFonts w:ascii="Times New Roman" w:hAnsi="Times New Roman"/>
        </w:rPr>
        <w:t xml:space="preserve">  Usługi programowania oprogramowania systemowego i dla użytkownika</w:t>
      </w:r>
    </w:p>
    <w:p w14:paraId="50A78080" w14:textId="2A481B8D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 xml:space="preserve">72263000-6 </w:t>
      </w:r>
      <w:r w:rsidR="00E26F7B" w:rsidRPr="00E26F7B">
        <w:rPr>
          <w:rFonts w:ascii="Times New Roman" w:hAnsi="Times New Roman"/>
        </w:rPr>
        <w:t xml:space="preserve">– </w:t>
      </w:r>
      <w:r w:rsidRPr="00E26F7B">
        <w:rPr>
          <w:rFonts w:ascii="Times New Roman" w:hAnsi="Times New Roman"/>
        </w:rPr>
        <w:t>Usługi wdrażania oprogramowania</w:t>
      </w:r>
    </w:p>
    <w:p w14:paraId="44F9857E" w14:textId="43A4F49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 xml:space="preserve">72265000-0 </w:t>
      </w:r>
      <w:r w:rsidR="00E26F7B" w:rsidRPr="00E26F7B">
        <w:rPr>
          <w:rFonts w:ascii="Times New Roman" w:hAnsi="Times New Roman"/>
        </w:rPr>
        <w:t xml:space="preserve">– </w:t>
      </w:r>
      <w:r w:rsidRPr="00E26F7B">
        <w:rPr>
          <w:rFonts w:ascii="Times New Roman" w:hAnsi="Times New Roman"/>
        </w:rPr>
        <w:t>Usługi konfiguracji oprogramowania</w:t>
      </w:r>
    </w:p>
    <w:p w14:paraId="33830831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>45312000-7 – Instalowanie systemów alarmowych i anten</w:t>
      </w:r>
    </w:p>
    <w:p w14:paraId="44DE1C56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>45314000-1 – Instalowanie urządzeń telekomunikacyjnych</w:t>
      </w:r>
    </w:p>
    <w:p w14:paraId="17F1F599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>71300000-1 – Usługi inżynieryjne</w:t>
      </w:r>
    </w:p>
    <w:p w14:paraId="3867A6B4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>71700000-5 – Usługi nadzoru i kontroli</w:t>
      </w:r>
    </w:p>
    <w:p w14:paraId="7B732319" w14:textId="77777777" w:rsidR="00D73B90" w:rsidRPr="00E26F7B" w:rsidRDefault="00D73B90" w:rsidP="00D73B90">
      <w:pPr>
        <w:spacing w:after="0"/>
        <w:ind w:left="1134" w:hanging="1134"/>
        <w:rPr>
          <w:rFonts w:ascii="Times New Roman" w:hAnsi="Times New Roman"/>
          <w:b/>
        </w:rPr>
      </w:pPr>
    </w:p>
    <w:p w14:paraId="0B1682E0" w14:textId="4708BDA6" w:rsidR="00D73B90" w:rsidRPr="00E26F7B" w:rsidRDefault="00D73B90" w:rsidP="00D73B90">
      <w:pPr>
        <w:spacing w:after="0"/>
        <w:ind w:left="1134" w:hanging="1134"/>
        <w:rPr>
          <w:rFonts w:ascii="Times New Roman" w:hAnsi="Times New Roman"/>
        </w:rPr>
      </w:pPr>
      <w:r w:rsidRPr="00E26F7B">
        <w:rPr>
          <w:rFonts w:ascii="Times New Roman" w:hAnsi="Times New Roman"/>
          <w:b/>
        </w:rPr>
        <w:t>Roboty</w:t>
      </w:r>
      <w:r w:rsidR="00E26F7B" w:rsidRPr="00E26F7B">
        <w:rPr>
          <w:rFonts w:ascii="Times New Roman" w:hAnsi="Times New Roman"/>
          <w:b/>
        </w:rPr>
        <w:t xml:space="preserve"> budowlane</w:t>
      </w:r>
    </w:p>
    <w:p w14:paraId="79A78A89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>32424000-1 - Infrastruktura sieciowa</w:t>
      </w:r>
    </w:p>
    <w:p w14:paraId="2B7AAEB2" w14:textId="242C28F6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 xml:space="preserve">45200000-9 – Roboty budowlane w zakresie wznoszenia kompletnych obiektów budowlanych lub </w:t>
      </w:r>
      <w:r w:rsidR="00E26F7B" w:rsidRPr="00E26F7B">
        <w:rPr>
          <w:rFonts w:ascii="Times New Roman" w:hAnsi="Times New Roman"/>
        </w:rPr>
        <w:t xml:space="preserve"> </w:t>
      </w:r>
      <w:r w:rsidRPr="00E26F7B">
        <w:rPr>
          <w:rFonts w:ascii="Times New Roman" w:hAnsi="Times New Roman"/>
        </w:rPr>
        <w:t xml:space="preserve">ich </w:t>
      </w:r>
      <w:r w:rsidR="00FE2BBE">
        <w:rPr>
          <w:rFonts w:ascii="Times New Roman" w:hAnsi="Times New Roman"/>
        </w:rPr>
        <w:t xml:space="preserve"> </w:t>
      </w:r>
      <w:r w:rsidRPr="00E26F7B">
        <w:rPr>
          <w:rFonts w:ascii="Times New Roman" w:hAnsi="Times New Roman"/>
        </w:rPr>
        <w:t>części oraz roboty w zakresie inżynierii lądowej i wodnej</w:t>
      </w:r>
    </w:p>
    <w:p w14:paraId="1C8C9F22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>45311000-0 – Roboty w zakresie okablowania oraz instalacji elektrycznych</w:t>
      </w:r>
    </w:p>
    <w:p w14:paraId="59C1A53B" w14:textId="77777777" w:rsidR="00D73B90" w:rsidRPr="00E26F7B" w:rsidRDefault="00D73B90" w:rsidP="00D73B90">
      <w:pPr>
        <w:spacing w:after="0"/>
        <w:ind w:left="1134" w:hanging="1134"/>
        <w:rPr>
          <w:rFonts w:ascii="Times New Roman" w:hAnsi="Times New Roman"/>
          <w:b/>
        </w:rPr>
      </w:pPr>
    </w:p>
    <w:p w14:paraId="74ECA604" w14:textId="77777777" w:rsidR="00D73B90" w:rsidRPr="00E26F7B" w:rsidRDefault="00D73B90" w:rsidP="00D73B90">
      <w:pPr>
        <w:spacing w:after="0"/>
        <w:ind w:left="1134" w:hanging="1134"/>
        <w:rPr>
          <w:rFonts w:ascii="Times New Roman" w:hAnsi="Times New Roman"/>
        </w:rPr>
      </w:pPr>
      <w:r w:rsidRPr="00E26F7B">
        <w:rPr>
          <w:rFonts w:ascii="Times New Roman" w:hAnsi="Times New Roman"/>
          <w:b/>
        </w:rPr>
        <w:t>Dostawy</w:t>
      </w:r>
    </w:p>
    <w:p w14:paraId="35A9E2A3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>38730000-1 – Parkometry</w:t>
      </w:r>
    </w:p>
    <w:p w14:paraId="5168525E" w14:textId="77777777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>32400000-7 – Sieci</w:t>
      </w:r>
    </w:p>
    <w:p w14:paraId="2A2CC11B" w14:textId="1BC1BC90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 xml:space="preserve">30200000-1 </w:t>
      </w:r>
      <w:r w:rsidR="00E26F7B" w:rsidRPr="00E26F7B">
        <w:rPr>
          <w:rFonts w:ascii="Times New Roman" w:hAnsi="Times New Roman"/>
        </w:rPr>
        <w:t xml:space="preserve">– </w:t>
      </w:r>
      <w:r w:rsidRPr="00E26F7B">
        <w:rPr>
          <w:rFonts w:ascii="Times New Roman" w:hAnsi="Times New Roman"/>
        </w:rPr>
        <w:t>Urządzenia komputerowe</w:t>
      </w:r>
    </w:p>
    <w:p w14:paraId="11F9044D" w14:textId="1DC1413D" w:rsidR="00D73B90" w:rsidRPr="00E26F7B" w:rsidRDefault="00D73B90" w:rsidP="00E26F7B">
      <w:pPr>
        <w:pStyle w:val="Spistreci1"/>
        <w:rPr>
          <w:rFonts w:ascii="Times New Roman" w:hAnsi="Times New Roman"/>
        </w:rPr>
      </w:pPr>
      <w:r w:rsidRPr="00E26F7B">
        <w:rPr>
          <w:rFonts w:ascii="Times New Roman" w:hAnsi="Times New Roman"/>
        </w:rPr>
        <w:t xml:space="preserve">48000000-8 </w:t>
      </w:r>
      <w:r w:rsidR="00E26F7B" w:rsidRPr="00E26F7B">
        <w:rPr>
          <w:rFonts w:ascii="Times New Roman" w:hAnsi="Times New Roman"/>
        </w:rPr>
        <w:t xml:space="preserve">– </w:t>
      </w:r>
      <w:r w:rsidRPr="00E26F7B">
        <w:rPr>
          <w:rFonts w:ascii="Times New Roman" w:hAnsi="Times New Roman"/>
        </w:rPr>
        <w:t>Pakiety oprogramowania i systemy informatyczne</w:t>
      </w:r>
    </w:p>
    <w:bookmarkEnd w:id="12"/>
    <w:p w14:paraId="040A1DCC" w14:textId="77777777" w:rsidR="00D73B90" w:rsidRPr="0043121D" w:rsidRDefault="00D73B90" w:rsidP="009C345F">
      <w:pPr>
        <w:spacing w:after="120" w:line="288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A184410" w14:textId="18FCFF1F" w:rsidR="009C345F" w:rsidRPr="007856F1" w:rsidRDefault="00250A68" w:rsidP="00391D32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7856F1">
        <w:rPr>
          <w:rFonts w:ascii="Times New Roman" w:hAnsi="Times New Roman"/>
          <w:b/>
          <w:bCs/>
          <w:iCs/>
          <w:sz w:val="24"/>
          <w:szCs w:val="24"/>
        </w:rPr>
        <w:t>Wymagania dotyczące realizacji przedmiotu zamówienia.</w:t>
      </w:r>
    </w:p>
    <w:p w14:paraId="6CB6B662" w14:textId="1C9F46A3" w:rsidR="00250A68" w:rsidRPr="007856F1" w:rsidRDefault="00250A68" w:rsidP="00EA270B">
      <w:pPr>
        <w:pStyle w:val="Akapitzlist"/>
        <w:numPr>
          <w:ilvl w:val="2"/>
          <w:numId w:val="2"/>
        </w:numPr>
        <w:tabs>
          <w:tab w:val="left" w:pos="7368"/>
        </w:tabs>
        <w:spacing w:after="120" w:line="288" w:lineRule="auto"/>
        <w:ind w:left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7856F1">
        <w:rPr>
          <w:rFonts w:ascii="Times New Roman" w:hAnsi="Times New Roman"/>
          <w:b/>
          <w:bCs/>
          <w:sz w:val="24"/>
          <w:szCs w:val="24"/>
        </w:rPr>
        <w:t xml:space="preserve">Dokumentacja projektowa </w:t>
      </w:r>
      <w:r w:rsidR="007856F1" w:rsidRPr="007856F1">
        <w:rPr>
          <w:rFonts w:ascii="Times New Roman" w:hAnsi="Times New Roman"/>
          <w:b/>
          <w:bCs/>
          <w:sz w:val="24"/>
          <w:szCs w:val="24"/>
        </w:rPr>
        <w:t>techniczna /</w:t>
      </w:r>
      <w:r w:rsidRPr="007856F1">
        <w:rPr>
          <w:rFonts w:ascii="Times New Roman" w:hAnsi="Times New Roman"/>
          <w:b/>
          <w:bCs/>
          <w:sz w:val="24"/>
          <w:szCs w:val="24"/>
        </w:rPr>
        <w:t xml:space="preserve">wykonawcza  </w:t>
      </w:r>
    </w:p>
    <w:p w14:paraId="2A3AE8FA" w14:textId="6EF1BDAC" w:rsidR="00250A68" w:rsidRPr="009915CE" w:rsidRDefault="00250A68" w:rsidP="000014F3">
      <w:pPr>
        <w:pStyle w:val="Akapitzlist"/>
        <w:spacing w:after="120" w:line="288" w:lineRule="auto"/>
        <w:ind w:left="0"/>
        <w:contextualSpacing w:val="0"/>
        <w:jc w:val="both"/>
        <w:rPr>
          <w:rFonts w:ascii="Times New Roman" w:hAnsi="Times New Roman"/>
          <w:iCs/>
        </w:rPr>
      </w:pPr>
      <w:r w:rsidRPr="009915CE">
        <w:rPr>
          <w:rFonts w:ascii="Times New Roman" w:hAnsi="Times New Roman"/>
          <w:iCs/>
        </w:rPr>
        <w:t xml:space="preserve">Dokumentacja projektowa wykonana zostanie przez osoby charakteryzujące się doświadczeniem </w:t>
      </w:r>
      <w:r w:rsidR="00391D32" w:rsidRPr="009915CE">
        <w:rPr>
          <w:rFonts w:ascii="Times New Roman" w:hAnsi="Times New Roman"/>
          <w:iCs/>
        </w:rPr>
        <w:br/>
      </w:r>
      <w:r w:rsidRPr="009915CE">
        <w:rPr>
          <w:rFonts w:ascii="Times New Roman" w:hAnsi="Times New Roman"/>
          <w:iCs/>
        </w:rPr>
        <w:t xml:space="preserve">w wykonywaniu tego rodzaju dokumentacji w nawiązaniu i odniesieniu do aktów prawnych obowiązującymi przy projektowaniu, w tym w szczególności: </w:t>
      </w:r>
    </w:p>
    <w:p w14:paraId="310878F7" w14:textId="01D7CAE9" w:rsidR="00250A68" w:rsidRPr="009915CE" w:rsidRDefault="00250A68" w:rsidP="000014F3">
      <w:pPr>
        <w:pStyle w:val="Akapitzlist"/>
        <w:numPr>
          <w:ilvl w:val="1"/>
          <w:numId w:val="9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9915CE">
        <w:rPr>
          <w:rFonts w:ascii="Times New Roman" w:hAnsi="Times New Roman"/>
          <w:iCs/>
        </w:rPr>
        <w:t>ustawą z dnia 7 lipca 1994 r. Prawo budowlane (Dz. U. z 20</w:t>
      </w:r>
      <w:r w:rsidR="00926394">
        <w:rPr>
          <w:rFonts w:ascii="Times New Roman" w:hAnsi="Times New Roman"/>
          <w:iCs/>
        </w:rPr>
        <w:t>25</w:t>
      </w:r>
      <w:r w:rsidRPr="009915CE">
        <w:rPr>
          <w:rFonts w:ascii="Times New Roman" w:hAnsi="Times New Roman"/>
          <w:iCs/>
        </w:rPr>
        <w:t xml:space="preserve"> r., poz. </w:t>
      </w:r>
      <w:r w:rsidR="00926394">
        <w:rPr>
          <w:rFonts w:ascii="Times New Roman" w:hAnsi="Times New Roman"/>
          <w:iCs/>
        </w:rPr>
        <w:t>418</w:t>
      </w:r>
      <w:r w:rsidRPr="009915CE">
        <w:rPr>
          <w:rFonts w:ascii="Times New Roman" w:hAnsi="Times New Roman"/>
          <w:iCs/>
        </w:rPr>
        <w:t xml:space="preserve">0 z </w:t>
      </w:r>
      <w:proofErr w:type="spellStart"/>
      <w:r w:rsidRPr="009915CE">
        <w:rPr>
          <w:rFonts w:ascii="Times New Roman" w:hAnsi="Times New Roman"/>
          <w:iCs/>
        </w:rPr>
        <w:t>późn</w:t>
      </w:r>
      <w:proofErr w:type="spellEnd"/>
      <w:r w:rsidRPr="009915CE">
        <w:rPr>
          <w:rFonts w:ascii="Times New Roman" w:hAnsi="Times New Roman"/>
          <w:iCs/>
        </w:rPr>
        <w:t>. zm.),</w:t>
      </w:r>
    </w:p>
    <w:p w14:paraId="2D1573C6" w14:textId="500D01B1" w:rsidR="00250A68" w:rsidRPr="00E26954" w:rsidRDefault="00250A68" w:rsidP="00E26954">
      <w:pPr>
        <w:pStyle w:val="Akapitzlist"/>
        <w:numPr>
          <w:ilvl w:val="1"/>
          <w:numId w:val="9"/>
        </w:numPr>
        <w:spacing w:after="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9915CE">
        <w:rPr>
          <w:rFonts w:ascii="Times New Roman" w:hAnsi="Times New Roman"/>
          <w:iCs/>
        </w:rPr>
        <w:lastRenderedPageBreak/>
        <w:t xml:space="preserve">rozporządzeniem Ministra </w:t>
      </w:r>
      <w:r w:rsidR="00E26954">
        <w:rPr>
          <w:rFonts w:ascii="Times New Roman" w:hAnsi="Times New Roman"/>
          <w:iCs/>
        </w:rPr>
        <w:t xml:space="preserve">Rozwoju i Technologii </w:t>
      </w:r>
      <w:r w:rsidRPr="009915CE">
        <w:rPr>
          <w:rFonts w:ascii="Times New Roman" w:hAnsi="Times New Roman"/>
          <w:iCs/>
        </w:rPr>
        <w:t>Infrastruktury z dnia 2</w:t>
      </w:r>
      <w:r w:rsidR="00E26954">
        <w:rPr>
          <w:rFonts w:ascii="Times New Roman" w:hAnsi="Times New Roman"/>
          <w:iCs/>
        </w:rPr>
        <w:t>0</w:t>
      </w:r>
      <w:r w:rsidRPr="009915CE">
        <w:rPr>
          <w:rFonts w:ascii="Times New Roman" w:hAnsi="Times New Roman"/>
          <w:iCs/>
        </w:rPr>
        <w:t xml:space="preserve"> </w:t>
      </w:r>
      <w:r w:rsidR="00E26954">
        <w:rPr>
          <w:rFonts w:ascii="Times New Roman" w:hAnsi="Times New Roman"/>
          <w:iCs/>
        </w:rPr>
        <w:t xml:space="preserve">grudnia </w:t>
      </w:r>
      <w:r w:rsidRPr="009915CE">
        <w:rPr>
          <w:rFonts w:ascii="Times New Roman" w:hAnsi="Times New Roman"/>
          <w:iCs/>
        </w:rPr>
        <w:t>20</w:t>
      </w:r>
      <w:r w:rsidR="00E26954">
        <w:rPr>
          <w:rFonts w:ascii="Times New Roman" w:hAnsi="Times New Roman"/>
          <w:iCs/>
        </w:rPr>
        <w:t>21</w:t>
      </w:r>
      <w:r w:rsidRPr="009915CE">
        <w:rPr>
          <w:rFonts w:ascii="Times New Roman" w:hAnsi="Times New Roman"/>
          <w:iCs/>
        </w:rPr>
        <w:t xml:space="preserve">r. </w:t>
      </w:r>
      <w:r w:rsidR="00E26954">
        <w:rPr>
          <w:rFonts w:ascii="Times New Roman" w:hAnsi="Times New Roman"/>
          <w:iCs/>
        </w:rPr>
        <w:br/>
      </w:r>
      <w:r w:rsidRPr="009915CE">
        <w:rPr>
          <w:rFonts w:ascii="Times New Roman" w:hAnsi="Times New Roman"/>
          <w:iCs/>
        </w:rPr>
        <w:t>w sprawie szczegółowego zakresu i formy dokumentacji projektowej, specyfikacji technicznych wykonania i odbioru robót budowlanych oraz programu funkcjonalno-użytkowego (Dz. U. 20</w:t>
      </w:r>
      <w:r w:rsidR="00E26954">
        <w:rPr>
          <w:rFonts w:ascii="Times New Roman" w:hAnsi="Times New Roman"/>
          <w:iCs/>
        </w:rPr>
        <w:t>21</w:t>
      </w:r>
      <w:r w:rsidR="00E26954">
        <w:rPr>
          <w:rFonts w:ascii="Times New Roman" w:hAnsi="Times New Roman"/>
          <w:iCs/>
        </w:rPr>
        <w:br/>
      </w:r>
      <w:r w:rsidRPr="00E26954">
        <w:rPr>
          <w:rFonts w:ascii="Times New Roman" w:hAnsi="Times New Roman"/>
          <w:iCs/>
        </w:rPr>
        <w:t>poz. 2</w:t>
      </w:r>
      <w:r w:rsidR="00E26954" w:rsidRPr="00E26954">
        <w:rPr>
          <w:rFonts w:ascii="Times New Roman" w:hAnsi="Times New Roman"/>
          <w:iCs/>
        </w:rPr>
        <w:t>454</w:t>
      </w:r>
      <w:r w:rsidRPr="00E26954">
        <w:rPr>
          <w:rFonts w:ascii="Times New Roman" w:hAnsi="Times New Roman"/>
          <w:iCs/>
        </w:rPr>
        <w:t>),</w:t>
      </w:r>
    </w:p>
    <w:p w14:paraId="7D1E35A6" w14:textId="24DE35E9" w:rsidR="00CA0792" w:rsidRPr="00CA0792" w:rsidRDefault="00CA0792" w:rsidP="00CA0792">
      <w:pPr>
        <w:pStyle w:val="Akapitzlist"/>
        <w:numPr>
          <w:ilvl w:val="1"/>
          <w:numId w:val="9"/>
        </w:numPr>
        <w:spacing w:after="0" w:line="288" w:lineRule="auto"/>
        <w:ind w:left="284" w:hanging="28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R</w:t>
      </w:r>
      <w:r w:rsidRPr="00CA0792">
        <w:rPr>
          <w:rFonts w:ascii="Times New Roman" w:hAnsi="Times New Roman"/>
          <w:iCs/>
        </w:rPr>
        <w:t>ozporz</w:t>
      </w:r>
      <w:r>
        <w:rPr>
          <w:rFonts w:ascii="Times New Roman" w:hAnsi="Times New Roman"/>
          <w:iCs/>
        </w:rPr>
        <w:t>ą</w:t>
      </w:r>
      <w:r w:rsidRPr="00CA0792">
        <w:rPr>
          <w:rFonts w:ascii="Times New Roman" w:hAnsi="Times New Roman"/>
          <w:iCs/>
        </w:rPr>
        <w:t xml:space="preserve">dzeniem Ministra Rozwoju i Technologii z dnia 20 grudnia 2021r. w sprawie określenia metod i podstaw sporządzania kosztorysu inwestorskiego , obliczania planowanych kosztów prac projektowych oraz planowanych kosztów robót budowlanych określonych w programie </w:t>
      </w:r>
      <w:proofErr w:type="spellStart"/>
      <w:r w:rsidRPr="00CA0792">
        <w:rPr>
          <w:rFonts w:ascii="Times New Roman" w:hAnsi="Times New Roman"/>
          <w:iCs/>
        </w:rPr>
        <w:t>funkcjonalno</w:t>
      </w:r>
      <w:proofErr w:type="spellEnd"/>
      <w:r w:rsidRPr="00CA0792">
        <w:rPr>
          <w:rFonts w:ascii="Times New Roman" w:hAnsi="Times New Roman"/>
          <w:iCs/>
        </w:rPr>
        <w:t xml:space="preserve"> – użytkowym (Dz. U. 2021 poz. 2458),</w:t>
      </w:r>
    </w:p>
    <w:p w14:paraId="4ECEB921" w14:textId="4ABBAEEF" w:rsidR="00250A68" w:rsidRPr="009915CE" w:rsidRDefault="00250A68" w:rsidP="000014F3">
      <w:pPr>
        <w:pStyle w:val="Akapitzlist"/>
        <w:numPr>
          <w:ilvl w:val="1"/>
          <w:numId w:val="9"/>
        </w:numPr>
        <w:spacing w:after="60" w:line="288" w:lineRule="auto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9915CE">
        <w:rPr>
          <w:rFonts w:ascii="Times New Roman" w:hAnsi="Times New Roman"/>
          <w:iCs/>
        </w:rPr>
        <w:t>rozporządzeniem Ministra Infrastruktury z dnia 24 czerwca 2022 r. w sprawie przepisów techniczno-budowlanych dotyczących dróg publicznych (Dz.U.2022 r. poz. 1518</w:t>
      </w:r>
      <w:r w:rsidR="00CA0792">
        <w:rPr>
          <w:rFonts w:ascii="Times New Roman" w:hAnsi="Times New Roman"/>
          <w:iCs/>
        </w:rPr>
        <w:t xml:space="preserve"> z </w:t>
      </w:r>
      <w:proofErr w:type="spellStart"/>
      <w:r w:rsidR="00CA0792">
        <w:rPr>
          <w:rFonts w:ascii="Times New Roman" w:hAnsi="Times New Roman"/>
          <w:iCs/>
        </w:rPr>
        <w:t>późn</w:t>
      </w:r>
      <w:proofErr w:type="spellEnd"/>
      <w:r w:rsidR="00CA0792">
        <w:rPr>
          <w:rFonts w:ascii="Times New Roman" w:hAnsi="Times New Roman"/>
          <w:iCs/>
        </w:rPr>
        <w:t xml:space="preserve">. zm. </w:t>
      </w:r>
      <w:r w:rsidRPr="009915CE">
        <w:rPr>
          <w:rFonts w:ascii="Times New Roman" w:hAnsi="Times New Roman"/>
          <w:iCs/>
        </w:rPr>
        <w:t>),</w:t>
      </w:r>
    </w:p>
    <w:p w14:paraId="6BA11295" w14:textId="5AE05774" w:rsidR="00250A68" w:rsidRPr="009915CE" w:rsidRDefault="00250A68" w:rsidP="00CA0792">
      <w:pPr>
        <w:pStyle w:val="Akapitzlist"/>
        <w:numPr>
          <w:ilvl w:val="1"/>
          <w:numId w:val="9"/>
        </w:numPr>
        <w:spacing w:after="0" w:line="288" w:lineRule="auto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9915CE">
        <w:rPr>
          <w:rFonts w:ascii="Times New Roman" w:hAnsi="Times New Roman"/>
          <w:iCs/>
        </w:rPr>
        <w:t xml:space="preserve">ustawą z dnia 19. Lipca 2019 r. o zapewnianiu dostępności osobom ze szczególnymi potrzebami  </w:t>
      </w:r>
      <w:r w:rsidR="00CA0792">
        <w:rPr>
          <w:rFonts w:ascii="Times New Roman" w:hAnsi="Times New Roman"/>
          <w:iCs/>
        </w:rPr>
        <w:br/>
      </w:r>
      <w:r w:rsidRPr="009915CE">
        <w:rPr>
          <w:rFonts w:ascii="Times New Roman" w:hAnsi="Times New Roman"/>
          <w:iCs/>
        </w:rPr>
        <w:t>i zasadami „projektowania uniwersalnego”</w:t>
      </w:r>
      <w:r w:rsidR="00CA0792">
        <w:rPr>
          <w:rFonts w:ascii="Times New Roman" w:hAnsi="Times New Roman"/>
          <w:iCs/>
        </w:rPr>
        <w:t xml:space="preserve"> </w:t>
      </w:r>
      <w:r w:rsidR="00CA0792" w:rsidRPr="009915CE">
        <w:rPr>
          <w:rFonts w:ascii="Times New Roman" w:hAnsi="Times New Roman"/>
          <w:iCs/>
        </w:rPr>
        <w:t>(Dz. U. 202</w:t>
      </w:r>
      <w:r w:rsidR="00CA0792">
        <w:rPr>
          <w:rFonts w:ascii="Times New Roman" w:hAnsi="Times New Roman"/>
          <w:iCs/>
        </w:rPr>
        <w:t>4</w:t>
      </w:r>
      <w:r w:rsidR="00CA0792" w:rsidRPr="009915CE">
        <w:rPr>
          <w:rFonts w:ascii="Times New Roman" w:hAnsi="Times New Roman"/>
          <w:iCs/>
        </w:rPr>
        <w:t xml:space="preserve"> r. poz. </w:t>
      </w:r>
      <w:r w:rsidR="00CA0792">
        <w:rPr>
          <w:rFonts w:ascii="Times New Roman" w:hAnsi="Times New Roman"/>
          <w:iCs/>
        </w:rPr>
        <w:t>1411</w:t>
      </w:r>
      <w:r w:rsidR="00CA0792" w:rsidRPr="00CA0792">
        <w:rPr>
          <w:rFonts w:ascii="Times New Roman" w:hAnsi="Times New Roman"/>
          <w:iCs/>
        </w:rPr>
        <w:t xml:space="preserve"> </w:t>
      </w:r>
      <w:r w:rsidR="00CA0792">
        <w:rPr>
          <w:rFonts w:ascii="Times New Roman" w:hAnsi="Times New Roman"/>
          <w:iCs/>
        </w:rPr>
        <w:t xml:space="preserve">z </w:t>
      </w:r>
      <w:proofErr w:type="spellStart"/>
      <w:r w:rsidR="00CA0792">
        <w:rPr>
          <w:rFonts w:ascii="Times New Roman" w:hAnsi="Times New Roman"/>
          <w:iCs/>
        </w:rPr>
        <w:t>późn</w:t>
      </w:r>
      <w:proofErr w:type="spellEnd"/>
      <w:r w:rsidR="00CA0792">
        <w:rPr>
          <w:rFonts w:ascii="Times New Roman" w:hAnsi="Times New Roman"/>
          <w:iCs/>
        </w:rPr>
        <w:t>. zm.</w:t>
      </w:r>
      <w:r w:rsidR="00CA0792" w:rsidRPr="009915CE">
        <w:rPr>
          <w:rFonts w:ascii="Times New Roman" w:hAnsi="Times New Roman"/>
          <w:iCs/>
        </w:rPr>
        <w:t xml:space="preserve">  )</w:t>
      </w:r>
      <w:r w:rsidRPr="009915CE">
        <w:rPr>
          <w:rFonts w:ascii="Times New Roman" w:hAnsi="Times New Roman"/>
          <w:iCs/>
        </w:rPr>
        <w:t>,</w:t>
      </w:r>
    </w:p>
    <w:p w14:paraId="1D52D80A" w14:textId="7BDBCE03" w:rsidR="00250A68" w:rsidRPr="00CA0792" w:rsidRDefault="00250A68" w:rsidP="00CA0792">
      <w:pPr>
        <w:pStyle w:val="Akapitzlist"/>
        <w:numPr>
          <w:ilvl w:val="1"/>
          <w:numId w:val="9"/>
        </w:numPr>
        <w:spacing w:after="0" w:line="288" w:lineRule="auto"/>
        <w:ind w:left="284" w:hanging="284"/>
        <w:jc w:val="both"/>
        <w:rPr>
          <w:rFonts w:ascii="Times New Roman" w:hAnsi="Times New Roman"/>
          <w:iCs/>
        </w:rPr>
      </w:pPr>
      <w:r w:rsidRPr="009915CE">
        <w:rPr>
          <w:rFonts w:ascii="Times New Roman" w:hAnsi="Times New Roman"/>
          <w:iCs/>
        </w:rPr>
        <w:t>ustawą Prawo o ruchu drogowym z dnia 20 czerwca 1997 r. (Dz.U.</w:t>
      </w:r>
      <w:r w:rsidR="00CA0792">
        <w:rPr>
          <w:rFonts w:ascii="Times New Roman" w:hAnsi="Times New Roman"/>
          <w:iCs/>
        </w:rPr>
        <w:t xml:space="preserve"> z </w:t>
      </w:r>
      <w:r w:rsidRPr="009915CE">
        <w:rPr>
          <w:rFonts w:ascii="Times New Roman" w:hAnsi="Times New Roman"/>
          <w:iCs/>
        </w:rPr>
        <w:t>202</w:t>
      </w:r>
      <w:r w:rsidR="00CA0792">
        <w:rPr>
          <w:rFonts w:ascii="Times New Roman" w:hAnsi="Times New Roman"/>
          <w:iCs/>
        </w:rPr>
        <w:t>4r. poz1251</w:t>
      </w:r>
      <w:r w:rsidR="00CA0792" w:rsidRPr="00CA0792">
        <w:rPr>
          <w:rFonts w:ascii="Times New Roman" w:hAnsi="Times New Roman"/>
          <w:iCs/>
        </w:rPr>
        <w:t xml:space="preserve"> </w:t>
      </w:r>
      <w:r w:rsidR="00CA0792">
        <w:rPr>
          <w:rFonts w:ascii="Times New Roman" w:hAnsi="Times New Roman"/>
          <w:iCs/>
        </w:rPr>
        <w:t xml:space="preserve">z </w:t>
      </w:r>
      <w:proofErr w:type="spellStart"/>
      <w:r w:rsidR="00CA0792">
        <w:rPr>
          <w:rFonts w:ascii="Times New Roman" w:hAnsi="Times New Roman"/>
          <w:iCs/>
        </w:rPr>
        <w:t>późn</w:t>
      </w:r>
      <w:proofErr w:type="spellEnd"/>
      <w:r w:rsidR="00CA0792">
        <w:rPr>
          <w:rFonts w:ascii="Times New Roman" w:hAnsi="Times New Roman"/>
          <w:iCs/>
        </w:rPr>
        <w:t>. zm.)</w:t>
      </w:r>
    </w:p>
    <w:p w14:paraId="25E330E1" w14:textId="19277A86" w:rsidR="00CA0792" w:rsidRPr="00CA0792" w:rsidRDefault="00250A68" w:rsidP="00CA0792">
      <w:pPr>
        <w:pStyle w:val="Akapitzlist"/>
        <w:numPr>
          <w:ilvl w:val="1"/>
          <w:numId w:val="9"/>
        </w:numPr>
        <w:spacing w:after="0" w:line="288" w:lineRule="auto"/>
        <w:ind w:left="284" w:hanging="283"/>
        <w:contextualSpacing w:val="0"/>
        <w:jc w:val="both"/>
        <w:rPr>
          <w:rFonts w:ascii="Times New Roman" w:hAnsi="Times New Roman"/>
          <w:iCs/>
        </w:rPr>
      </w:pPr>
      <w:r w:rsidRPr="009915CE">
        <w:rPr>
          <w:rFonts w:ascii="Times New Roman" w:hAnsi="Times New Roman"/>
          <w:iCs/>
        </w:rPr>
        <w:t xml:space="preserve">innymi aktami prawnymi niezbędnymi do opracowania dokumentacji projektowej </w:t>
      </w:r>
      <w:r w:rsidRPr="009915CE">
        <w:rPr>
          <w:rFonts w:ascii="Times New Roman" w:hAnsi="Times New Roman"/>
          <w:iCs/>
        </w:rPr>
        <w:br/>
        <w:t xml:space="preserve">w szczególności wskazanymi przez Zamawiającego, </w:t>
      </w:r>
    </w:p>
    <w:p w14:paraId="50637ECD" w14:textId="10BEF740" w:rsidR="00FB34F0" w:rsidRDefault="00250A68" w:rsidP="00CA0792">
      <w:pPr>
        <w:pStyle w:val="Akapitzlist"/>
        <w:numPr>
          <w:ilvl w:val="1"/>
          <w:numId w:val="9"/>
        </w:numPr>
        <w:spacing w:after="0" w:line="288" w:lineRule="auto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9915CE">
        <w:rPr>
          <w:rFonts w:ascii="Times New Roman" w:hAnsi="Times New Roman"/>
          <w:iCs/>
        </w:rPr>
        <w:t>zasadami projektowania uniwersalnego.</w:t>
      </w:r>
    </w:p>
    <w:p w14:paraId="092018E9" w14:textId="77777777" w:rsidR="00CA0792" w:rsidRPr="005163B8" w:rsidRDefault="00CA0792" w:rsidP="00CA0792">
      <w:pPr>
        <w:pStyle w:val="Akapitzlist"/>
        <w:spacing w:after="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</w:p>
    <w:p w14:paraId="6CE9E3D9" w14:textId="39501B35" w:rsidR="009915CE" w:rsidRPr="009915CE" w:rsidRDefault="00250A68" w:rsidP="00FB34F0">
      <w:pPr>
        <w:pStyle w:val="Akapitzlist"/>
        <w:numPr>
          <w:ilvl w:val="2"/>
          <w:numId w:val="2"/>
        </w:numPr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iCs/>
          <w:sz w:val="24"/>
          <w:szCs w:val="24"/>
        </w:rPr>
      </w:pPr>
      <w:r w:rsidRPr="009915CE">
        <w:rPr>
          <w:rFonts w:ascii="Times New Roman" w:hAnsi="Times New Roman"/>
          <w:b/>
          <w:iCs/>
          <w:sz w:val="24"/>
          <w:szCs w:val="24"/>
        </w:rPr>
        <w:t xml:space="preserve">Wykonawca </w:t>
      </w:r>
      <w:r w:rsidR="00546598">
        <w:rPr>
          <w:rFonts w:ascii="Times New Roman" w:hAnsi="Times New Roman"/>
          <w:b/>
          <w:iCs/>
          <w:sz w:val="24"/>
          <w:szCs w:val="24"/>
        </w:rPr>
        <w:t xml:space="preserve">w zakresie </w:t>
      </w:r>
      <w:r w:rsidRPr="009915CE">
        <w:rPr>
          <w:rFonts w:ascii="Times New Roman" w:hAnsi="Times New Roman"/>
          <w:b/>
          <w:iCs/>
          <w:sz w:val="24"/>
          <w:szCs w:val="24"/>
        </w:rPr>
        <w:t>dokumentacji projektowej zobowiązuje się do</w:t>
      </w:r>
      <w:r w:rsidR="00A53573" w:rsidRPr="009915CE">
        <w:rPr>
          <w:rFonts w:ascii="Times New Roman" w:hAnsi="Times New Roman"/>
          <w:b/>
          <w:iCs/>
          <w:sz w:val="24"/>
          <w:szCs w:val="24"/>
        </w:rPr>
        <w:t>:</w:t>
      </w:r>
    </w:p>
    <w:p w14:paraId="190F19AF" w14:textId="489F35AD" w:rsidR="009915CE" w:rsidRPr="00580E72" w:rsidRDefault="009915CE" w:rsidP="00FB34F0">
      <w:pPr>
        <w:pStyle w:val="Akapitzlist"/>
        <w:numPr>
          <w:ilvl w:val="0"/>
          <w:numId w:val="8"/>
        </w:numPr>
        <w:spacing w:after="0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580E72">
        <w:rPr>
          <w:rFonts w:ascii="Times New Roman" w:hAnsi="Times New Roman"/>
          <w:iCs/>
        </w:rPr>
        <w:t>dokonania inwentaryzacji w</w:t>
      </w:r>
      <w:r w:rsidR="00580E72">
        <w:rPr>
          <w:rFonts w:ascii="Times New Roman" w:hAnsi="Times New Roman"/>
          <w:iCs/>
        </w:rPr>
        <w:t xml:space="preserve"> </w:t>
      </w:r>
      <w:r w:rsidRPr="00580E72">
        <w:rPr>
          <w:rFonts w:ascii="Times New Roman" w:hAnsi="Times New Roman"/>
          <w:iCs/>
        </w:rPr>
        <w:t>obrębie strefy w celu optymalizacji rozmies</w:t>
      </w:r>
      <w:r w:rsidR="00580E72" w:rsidRPr="00580E72">
        <w:rPr>
          <w:rFonts w:ascii="Times New Roman" w:hAnsi="Times New Roman"/>
          <w:iCs/>
        </w:rPr>
        <w:t>z</w:t>
      </w:r>
      <w:r w:rsidRPr="00580E72">
        <w:rPr>
          <w:rFonts w:ascii="Times New Roman" w:hAnsi="Times New Roman"/>
          <w:iCs/>
        </w:rPr>
        <w:t>czenia miejsc p</w:t>
      </w:r>
      <w:r w:rsidR="00CA0792">
        <w:rPr>
          <w:rFonts w:ascii="Times New Roman" w:hAnsi="Times New Roman"/>
          <w:iCs/>
        </w:rPr>
        <w:t>ostojowych</w:t>
      </w:r>
      <w:r w:rsidRPr="00580E72">
        <w:rPr>
          <w:rFonts w:ascii="Times New Roman" w:hAnsi="Times New Roman"/>
          <w:iCs/>
        </w:rPr>
        <w:t xml:space="preserve">,  </w:t>
      </w:r>
    </w:p>
    <w:p w14:paraId="42A539E2" w14:textId="08976647" w:rsidR="009915CE" w:rsidRPr="00580E72" w:rsidRDefault="009915CE" w:rsidP="00B86915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580E72">
        <w:rPr>
          <w:rFonts w:ascii="Times New Roman" w:hAnsi="Times New Roman"/>
          <w:iCs/>
        </w:rPr>
        <w:t xml:space="preserve">wykonania dokumentacji projektowej </w:t>
      </w:r>
      <w:r w:rsidR="009C7B52">
        <w:rPr>
          <w:rFonts w:ascii="Times New Roman" w:hAnsi="Times New Roman"/>
          <w:iCs/>
        </w:rPr>
        <w:t>technicznej/</w:t>
      </w:r>
      <w:r w:rsidRPr="00580E72">
        <w:rPr>
          <w:rFonts w:ascii="Times New Roman" w:hAnsi="Times New Roman"/>
          <w:iCs/>
        </w:rPr>
        <w:t xml:space="preserve">wykonawczej i przedstawienia jej Zamawiającemu celem zatwierdzenia, </w:t>
      </w:r>
    </w:p>
    <w:p w14:paraId="42725095" w14:textId="18DC08E2" w:rsidR="009915CE" w:rsidRPr="00580E72" w:rsidRDefault="009915CE" w:rsidP="00B86915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580E72">
        <w:rPr>
          <w:rFonts w:ascii="Times New Roman" w:hAnsi="Times New Roman"/>
          <w:iCs/>
        </w:rPr>
        <w:t>ujęcia wszelkich koszt</w:t>
      </w:r>
      <w:r w:rsidR="00580E72" w:rsidRPr="00580E72">
        <w:rPr>
          <w:rFonts w:ascii="Times New Roman" w:hAnsi="Times New Roman"/>
          <w:iCs/>
        </w:rPr>
        <w:t>ów</w:t>
      </w:r>
      <w:r w:rsidRPr="00580E72">
        <w:rPr>
          <w:rFonts w:ascii="Times New Roman" w:hAnsi="Times New Roman"/>
          <w:iCs/>
        </w:rPr>
        <w:t xml:space="preserve"> związanych z wykonaniem opracowania projektowego, uzyskaniem </w:t>
      </w:r>
      <w:r w:rsidR="00580E72" w:rsidRPr="00580E72">
        <w:rPr>
          <w:rFonts w:ascii="Times New Roman" w:hAnsi="Times New Roman"/>
          <w:iCs/>
        </w:rPr>
        <w:br/>
      </w:r>
      <w:r w:rsidR="00580E72">
        <w:rPr>
          <w:rFonts w:ascii="Times New Roman" w:hAnsi="Times New Roman"/>
          <w:iCs/>
        </w:rPr>
        <w:t xml:space="preserve">opinii, uzgodnień i decyzji oraz </w:t>
      </w:r>
      <w:r w:rsidRPr="00580E72">
        <w:rPr>
          <w:rFonts w:ascii="Times New Roman" w:hAnsi="Times New Roman"/>
          <w:iCs/>
        </w:rPr>
        <w:t xml:space="preserve">uzgodnienia dokumentacji projektowej, </w:t>
      </w:r>
    </w:p>
    <w:p w14:paraId="368A3893" w14:textId="523D6907" w:rsidR="009915CE" w:rsidRPr="00580E72" w:rsidRDefault="00580E72" w:rsidP="00603107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580E72">
        <w:rPr>
          <w:rFonts w:ascii="Times New Roman" w:hAnsi="Times New Roman"/>
          <w:iCs/>
        </w:rPr>
        <w:t xml:space="preserve">Program </w:t>
      </w:r>
      <w:proofErr w:type="spellStart"/>
      <w:r w:rsidRPr="00580E72">
        <w:rPr>
          <w:rFonts w:ascii="Times New Roman" w:hAnsi="Times New Roman"/>
          <w:iCs/>
        </w:rPr>
        <w:t>Funkcjonalno</w:t>
      </w:r>
      <w:proofErr w:type="spellEnd"/>
      <w:r w:rsidRPr="00580E72">
        <w:rPr>
          <w:rFonts w:ascii="Times New Roman" w:hAnsi="Times New Roman"/>
          <w:iCs/>
        </w:rPr>
        <w:t xml:space="preserve"> – Użytkowy, </w:t>
      </w:r>
      <w:r w:rsidR="009915CE" w:rsidRPr="00580E72">
        <w:rPr>
          <w:rFonts w:ascii="Times New Roman" w:hAnsi="Times New Roman"/>
          <w:iCs/>
        </w:rPr>
        <w:t xml:space="preserve">opis </w:t>
      </w:r>
      <w:r w:rsidRPr="00580E72">
        <w:rPr>
          <w:rFonts w:ascii="Times New Roman" w:hAnsi="Times New Roman"/>
          <w:iCs/>
        </w:rPr>
        <w:t xml:space="preserve">i </w:t>
      </w:r>
      <w:r w:rsidR="009915CE" w:rsidRPr="00580E72">
        <w:rPr>
          <w:rFonts w:ascii="Times New Roman" w:hAnsi="Times New Roman"/>
          <w:iCs/>
        </w:rPr>
        <w:t xml:space="preserve"> warunki techniczne realizacji zamówienia ma</w:t>
      </w:r>
      <w:r w:rsidRPr="00580E72">
        <w:rPr>
          <w:rFonts w:ascii="Times New Roman" w:hAnsi="Times New Roman"/>
          <w:iCs/>
        </w:rPr>
        <w:t xml:space="preserve">ją </w:t>
      </w:r>
      <w:r w:rsidR="009915CE" w:rsidRPr="00580E72">
        <w:rPr>
          <w:rFonts w:ascii="Times New Roman" w:hAnsi="Times New Roman"/>
          <w:iCs/>
        </w:rPr>
        <w:t xml:space="preserve"> charakter założeń wstępnych, określający</w:t>
      </w:r>
      <w:r w:rsidRPr="00580E72">
        <w:rPr>
          <w:rFonts w:ascii="Times New Roman" w:hAnsi="Times New Roman"/>
          <w:iCs/>
        </w:rPr>
        <w:t>ch</w:t>
      </w:r>
      <w:r w:rsidR="009915CE" w:rsidRPr="00580E72">
        <w:rPr>
          <w:rFonts w:ascii="Times New Roman" w:hAnsi="Times New Roman"/>
          <w:iCs/>
        </w:rPr>
        <w:t xml:space="preserve"> podstawowe wymagania Zamawiającego. Powinny one być uwzględnione przy opracowywaniu projektu, przedmiarów robót i kosztorysu. </w:t>
      </w:r>
      <w:r w:rsidRPr="00580E72">
        <w:rPr>
          <w:rFonts w:ascii="Times New Roman" w:hAnsi="Times New Roman"/>
          <w:iCs/>
        </w:rPr>
        <w:br/>
      </w:r>
      <w:r w:rsidR="009915CE" w:rsidRPr="00580E72">
        <w:rPr>
          <w:rFonts w:ascii="Times New Roman" w:hAnsi="Times New Roman"/>
          <w:iCs/>
        </w:rPr>
        <w:t xml:space="preserve">Nie zwalnia to wykonawcy dokumentacji projektowej od sprawdzenia zgodności zaproponowanych i zalecanych rozwiązań oraz funkcji z aktualnie obowiązującymi uregulowaniami ustawowymi i normami, </w:t>
      </w:r>
    </w:p>
    <w:p w14:paraId="6FA92E13" w14:textId="392B8B06" w:rsidR="009915CE" w:rsidRPr="00580E72" w:rsidRDefault="009915CE" w:rsidP="00B86915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580E72">
        <w:rPr>
          <w:rFonts w:ascii="Times New Roman" w:hAnsi="Times New Roman"/>
          <w:iCs/>
        </w:rPr>
        <w:t>opis i warunki techniczne realizacji zamówienia podaj</w:t>
      </w:r>
      <w:r w:rsidR="00580E72" w:rsidRPr="00580E72">
        <w:rPr>
          <w:rFonts w:ascii="Times New Roman" w:hAnsi="Times New Roman"/>
          <w:iCs/>
        </w:rPr>
        <w:t>ą</w:t>
      </w:r>
      <w:r w:rsidRPr="00580E72">
        <w:rPr>
          <w:rFonts w:ascii="Times New Roman" w:hAnsi="Times New Roman"/>
          <w:iCs/>
        </w:rPr>
        <w:t xml:space="preserve"> zasadnicze zakresy robót oraz wymagania Zamawiającego i Wykonawca winien to wziąć pod uwagę przy wykonywaniu </w:t>
      </w:r>
      <w:r w:rsidR="00580E72" w:rsidRPr="00580E72">
        <w:rPr>
          <w:rFonts w:ascii="Times New Roman" w:hAnsi="Times New Roman"/>
          <w:iCs/>
        </w:rPr>
        <w:t xml:space="preserve">dokumentacji </w:t>
      </w:r>
      <w:r w:rsidRPr="00580E72">
        <w:rPr>
          <w:rFonts w:ascii="Times New Roman" w:hAnsi="Times New Roman"/>
          <w:iCs/>
        </w:rPr>
        <w:t>projekt</w:t>
      </w:r>
      <w:r w:rsidR="00580E72" w:rsidRPr="00580E72">
        <w:rPr>
          <w:rFonts w:ascii="Times New Roman" w:hAnsi="Times New Roman"/>
          <w:iCs/>
        </w:rPr>
        <w:t xml:space="preserve">owej </w:t>
      </w:r>
      <w:r w:rsidRPr="00580E72">
        <w:rPr>
          <w:rFonts w:ascii="Times New Roman" w:hAnsi="Times New Roman"/>
          <w:iCs/>
        </w:rPr>
        <w:t xml:space="preserve"> i planowaniu robót budowlanych  oraz kompletując dostawy sprzętu i wyposażenia. Wymagania mogą nie objąć wszystkich szczegółów niezbędnych do opracowania projektu, </w:t>
      </w:r>
    </w:p>
    <w:p w14:paraId="48598477" w14:textId="1178E995" w:rsidR="009915CE" w:rsidRPr="00580E72" w:rsidRDefault="009915CE" w:rsidP="00B86915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580E72">
        <w:rPr>
          <w:rFonts w:ascii="Times New Roman" w:hAnsi="Times New Roman"/>
          <w:iCs/>
        </w:rPr>
        <w:t xml:space="preserve">podczas opracowania dokumentacji projektowej na bieżąco uzgadniać z Zamawiającym szczegółowe rozwiązania techniczne w szczególności mające wpływ na funkcję </w:t>
      </w:r>
      <w:r w:rsidRPr="00580E72">
        <w:rPr>
          <w:rFonts w:ascii="Times New Roman" w:hAnsi="Times New Roman"/>
          <w:iCs/>
        </w:rPr>
        <w:br/>
        <w:t xml:space="preserve">i ukształtowanie </w:t>
      </w:r>
      <w:r w:rsidR="00580E72" w:rsidRPr="00580E72">
        <w:rPr>
          <w:rFonts w:ascii="Times New Roman" w:hAnsi="Times New Roman"/>
          <w:iCs/>
        </w:rPr>
        <w:t>strefy</w:t>
      </w:r>
      <w:r w:rsidRPr="00580E72">
        <w:rPr>
          <w:rFonts w:ascii="Times New Roman" w:hAnsi="Times New Roman"/>
          <w:iCs/>
        </w:rPr>
        <w:t xml:space="preserve">, </w:t>
      </w:r>
    </w:p>
    <w:p w14:paraId="2D3BA2EC" w14:textId="449165C6" w:rsidR="009915CE" w:rsidRDefault="009915CE" w:rsidP="00B86915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580E72">
        <w:rPr>
          <w:rFonts w:ascii="Times New Roman" w:hAnsi="Times New Roman"/>
          <w:iCs/>
        </w:rPr>
        <w:t xml:space="preserve">na bieżąco informować Zamawiającego o postępie prac nad dokumentacją, </w:t>
      </w:r>
    </w:p>
    <w:p w14:paraId="345F7C3B" w14:textId="30563F8B" w:rsidR="00383D07" w:rsidRDefault="00383D07" w:rsidP="00B86915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po zatwierdzeniu dokumentacji projektowej przedłożyć Zmawiającemu harmonogram rzeczowo- finansowy realizacji robót uwzgledniający term</w:t>
      </w:r>
      <w:r w:rsidR="00603107">
        <w:rPr>
          <w:rFonts w:ascii="Times New Roman" w:hAnsi="Times New Roman"/>
          <w:iCs/>
        </w:rPr>
        <w:t>in</w:t>
      </w:r>
      <w:r>
        <w:rPr>
          <w:rFonts w:ascii="Times New Roman" w:hAnsi="Times New Roman"/>
          <w:iCs/>
        </w:rPr>
        <w:t xml:space="preserve"> oraz koszt realizacji zadania w rozbiciu na każdą ulicę oraz </w:t>
      </w:r>
      <w:bookmarkStart w:id="13" w:name="_Hlk190176205"/>
      <w:r w:rsidRPr="00383D07">
        <w:rPr>
          <w:rFonts w:ascii="Times New Roman" w:hAnsi="Times New Roman"/>
          <w:iCs/>
        </w:rPr>
        <w:t>Centrum Obsługi Strefy Płatnego Parkowania</w:t>
      </w:r>
      <w:bookmarkEnd w:id="13"/>
      <w:r>
        <w:rPr>
          <w:rFonts w:ascii="Times New Roman" w:hAnsi="Times New Roman"/>
          <w:iCs/>
        </w:rPr>
        <w:t>,</w:t>
      </w:r>
    </w:p>
    <w:p w14:paraId="63E5FB78" w14:textId="7B4A3F0A" w:rsidR="009915CE" w:rsidRPr="00383D07" w:rsidRDefault="009915CE" w:rsidP="00CA0792">
      <w:pPr>
        <w:pStyle w:val="Akapitzlist"/>
        <w:numPr>
          <w:ilvl w:val="0"/>
          <w:numId w:val="8"/>
        </w:numPr>
        <w:spacing w:after="120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383D07">
        <w:rPr>
          <w:rFonts w:ascii="Times New Roman" w:hAnsi="Times New Roman"/>
          <w:iCs/>
        </w:rPr>
        <w:lastRenderedPageBreak/>
        <w:t>dokonania wszelkich poprawek, uzupełnień, modyfikacji w dokumentacji, których wykonanie będzie niezbędne dla uzyskania pozytywnej oceny i przyjęcia dokumentacji przez Zamawiającego, także w przypadku, gdy konieczność wprowadzenia poprawek, uzupełnień i modyfikacji wystąpi po uzgodnieniu przez Zamawiającego dokumentacji, w ramach wynagrodzenia umownego,</w:t>
      </w:r>
    </w:p>
    <w:p w14:paraId="2F03DF96" w14:textId="1380CA5B" w:rsidR="009915CE" w:rsidRDefault="00580E72" w:rsidP="00D0280E">
      <w:pPr>
        <w:pStyle w:val="Akapitzlist"/>
        <w:numPr>
          <w:ilvl w:val="0"/>
          <w:numId w:val="8"/>
        </w:numPr>
        <w:spacing w:after="0"/>
        <w:ind w:left="284" w:hanging="426"/>
        <w:contextualSpacing w:val="0"/>
        <w:jc w:val="both"/>
        <w:rPr>
          <w:rFonts w:ascii="Times New Roman" w:hAnsi="Times New Roman"/>
          <w:iCs/>
        </w:rPr>
      </w:pPr>
      <w:r w:rsidRPr="00D0280E">
        <w:rPr>
          <w:rFonts w:ascii="Times New Roman" w:hAnsi="Times New Roman"/>
          <w:iCs/>
        </w:rPr>
        <w:t xml:space="preserve"> </w:t>
      </w:r>
      <w:r w:rsidR="009915CE" w:rsidRPr="00D0280E">
        <w:rPr>
          <w:rFonts w:ascii="Times New Roman" w:hAnsi="Times New Roman"/>
          <w:iCs/>
        </w:rPr>
        <w:t xml:space="preserve">przed przystąpieniem do realizacji zadania uzyska pisemne uzgodnienie opracowanej </w:t>
      </w:r>
      <w:r w:rsidR="00D0280E">
        <w:rPr>
          <w:rFonts w:ascii="Times New Roman" w:hAnsi="Times New Roman"/>
          <w:iCs/>
        </w:rPr>
        <w:t xml:space="preserve"> </w:t>
      </w:r>
      <w:r w:rsidR="009915CE" w:rsidRPr="00D0280E">
        <w:rPr>
          <w:rFonts w:ascii="Times New Roman" w:hAnsi="Times New Roman"/>
          <w:iCs/>
        </w:rPr>
        <w:t>dokumentacji projektowej wykonawczej przez Zamawiającego,</w:t>
      </w:r>
    </w:p>
    <w:p w14:paraId="582DF983" w14:textId="77777777" w:rsidR="00383D07" w:rsidRPr="00383D07" w:rsidRDefault="00A53573" w:rsidP="00B20666">
      <w:pPr>
        <w:pStyle w:val="Akapitzlist"/>
        <w:numPr>
          <w:ilvl w:val="0"/>
          <w:numId w:val="8"/>
        </w:numPr>
        <w:ind w:left="284" w:hanging="426"/>
        <w:contextualSpacing w:val="0"/>
        <w:jc w:val="both"/>
        <w:rPr>
          <w:rFonts w:ascii="Times New Roman" w:hAnsi="Times New Roman"/>
          <w:iCs/>
        </w:rPr>
      </w:pPr>
      <w:r w:rsidRPr="00383D07">
        <w:rPr>
          <w:rFonts w:ascii="Times New Roman" w:hAnsi="Times New Roman"/>
        </w:rPr>
        <w:t>uwzgl</w:t>
      </w:r>
      <w:r w:rsidR="00391D32" w:rsidRPr="00383D07">
        <w:rPr>
          <w:rFonts w:ascii="Times New Roman" w:hAnsi="Times New Roman"/>
        </w:rPr>
        <w:t>ę</w:t>
      </w:r>
      <w:r w:rsidRPr="00383D07">
        <w:rPr>
          <w:rFonts w:ascii="Times New Roman" w:hAnsi="Times New Roman"/>
        </w:rPr>
        <w:t>dnienia w dokumentacji wyznaczenia miejsc do parkowania dla osób</w:t>
      </w:r>
      <w:r w:rsidRPr="00383D07">
        <w:rPr>
          <w:rFonts w:ascii="Times New Roman" w:hAnsi="Times New Roman"/>
        </w:rPr>
        <w:br/>
        <w:t xml:space="preserve">z niepełnosprawnościami, te miejsca postojowe </w:t>
      </w:r>
      <w:r w:rsidR="0057517F" w:rsidRPr="00383D07">
        <w:rPr>
          <w:rFonts w:ascii="Times New Roman" w:hAnsi="Times New Roman"/>
        </w:rPr>
        <w:t xml:space="preserve">muszą być pozbawione </w:t>
      </w:r>
      <w:r w:rsidRPr="00383D07">
        <w:rPr>
          <w:rFonts w:ascii="Times New Roman" w:hAnsi="Times New Roman"/>
        </w:rPr>
        <w:t>barier architektonicznych</w:t>
      </w:r>
      <w:r w:rsidR="00B86915" w:rsidRPr="00383D07">
        <w:rPr>
          <w:rFonts w:ascii="Times New Roman" w:hAnsi="Times New Roman"/>
        </w:rPr>
        <w:t>,</w:t>
      </w:r>
    </w:p>
    <w:p w14:paraId="7FDB89F4" w14:textId="1F475FFE" w:rsidR="00383D07" w:rsidRPr="00603107" w:rsidRDefault="00A53573" w:rsidP="00B20666">
      <w:pPr>
        <w:pStyle w:val="Akapitzlist"/>
        <w:numPr>
          <w:ilvl w:val="0"/>
          <w:numId w:val="8"/>
        </w:numPr>
        <w:ind w:left="284" w:hanging="426"/>
        <w:contextualSpacing w:val="0"/>
        <w:jc w:val="both"/>
        <w:rPr>
          <w:rFonts w:ascii="Times New Roman" w:hAnsi="Times New Roman"/>
          <w:iCs/>
        </w:rPr>
      </w:pPr>
      <w:r w:rsidRPr="00383D07">
        <w:rPr>
          <w:rFonts w:ascii="Times New Roman" w:hAnsi="Times New Roman"/>
        </w:rPr>
        <w:t xml:space="preserve">umiejscowienie </w:t>
      </w:r>
      <w:proofErr w:type="spellStart"/>
      <w:r w:rsidRPr="00383D07">
        <w:rPr>
          <w:rFonts w:ascii="Times New Roman" w:hAnsi="Times New Roman"/>
        </w:rPr>
        <w:t>parkomatów</w:t>
      </w:r>
      <w:proofErr w:type="spellEnd"/>
      <w:r w:rsidRPr="00383D07">
        <w:rPr>
          <w:rFonts w:ascii="Times New Roman" w:hAnsi="Times New Roman"/>
        </w:rPr>
        <w:t xml:space="preserve"> w sposób umożliwiających podjazd </w:t>
      </w:r>
      <w:r w:rsidR="00D0280E" w:rsidRPr="00383D07">
        <w:rPr>
          <w:rFonts w:ascii="Times New Roman" w:hAnsi="Times New Roman"/>
        </w:rPr>
        <w:t xml:space="preserve">osobom </w:t>
      </w:r>
      <w:r w:rsidRPr="00383D07">
        <w:rPr>
          <w:rFonts w:ascii="Times New Roman" w:hAnsi="Times New Roman"/>
        </w:rPr>
        <w:t>na wózku,</w:t>
      </w:r>
    </w:p>
    <w:p w14:paraId="103A6506" w14:textId="4D232767" w:rsidR="00603107" w:rsidRPr="00603107" w:rsidRDefault="00603107" w:rsidP="007856F1">
      <w:pPr>
        <w:pStyle w:val="Akapitzlist"/>
        <w:numPr>
          <w:ilvl w:val="0"/>
          <w:numId w:val="8"/>
        </w:numPr>
        <w:spacing w:after="0"/>
        <w:ind w:left="284" w:hanging="426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uwzględnienie w dokumentacji wykonawczej wykonania ewentualnych obniżeń krawężnika, </w:t>
      </w:r>
      <w:proofErr w:type="spellStart"/>
      <w:r>
        <w:rPr>
          <w:rFonts w:ascii="Times New Roman" w:hAnsi="Times New Roman"/>
          <w:iCs/>
        </w:rPr>
        <w:t>przebrukowań</w:t>
      </w:r>
      <w:proofErr w:type="spellEnd"/>
      <w:r>
        <w:rPr>
          <w:rFonts w:ascii="Times New Roman" w:hAnsi="Times New Roman"/>
          <w:iCs/>
        </w:rPr>
        <w:t xml:space="preserve"> kostki lub innych rozwiązań umożliwiających podjazd do </w:t>
      </w:r>
      <w:proofErr w:type="spellStart"/>
      <w:r>
        <w:rPr>
          <w:rFonts w:ascii="Times New Roman" w:hAnsi="Times New Roman"/>
          <w:iCs/>
        </w:rPr>
        <w:t>parkomatu</w:t>
      </w:r>
      <w:proofErr w:type="spellEnd"/>
      <w:r>
        <w:rPr>
          <w:rFonts w:ascii="Times New Roman" w:hAnsi="Times New Roman"/>
          <w:iCs/>
        </w:rPr>
        <w:t xml:space="preserve"> osobom na wózkach,  </w:t>
      </w:r>
    </w:p>
    <w:p w14:paraId="166A58AB" w14:textId="11282DB1" w:rsidR="00603107" w:rsidRPr="00383D07" w:rsidRDefault="00603107" w:rsidP="007856F1">
      <w:pPr>
        <w:pStyle w:val="Akapitzlist"/>
        <w:numPr>
          <w:ilvl w:val="0"/>
          <w:numId w:val="8"/>
        </w:numPr>
        <w:spacing w:after="0"/>
        <w:ind w:left="284" w:hanging="426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uwzględnienia w dokumentacji wykonawczej zastosowania elementów zabezpieczających </w:t>
      </w:r>
      <w:proofErr w:type="spellStart"/>
      <w:r>
        <w:rPr>
          <w:rFonts w:ascii="Times New Roman" w:hAnsi="Times New Roman"/>
          <w:iCs/>
        </w:rPr>
        <w:t>parkomaty</w:t>
      </w:r>
      <w:proofErr w:type="spellEnd"/>
      <w:r>
        <w:rPr>
          <w:rFonts w:ascii="Times New Roman" w:hAnsi="Times New Roman"/>
          <w:iCs/>
        </w:rPr>
        <w:t xml:space="preserve"> przez uderzeniem przez parkujące pojazdy (w przypadku zaistnienia takiego ryzyka),  </w:t>
      </w:r>
    </w:p>
    <w:p w14:paraId="32E6F197" w14:textId="1B34051B" w:rsidR="00A53573" w:rsidRPr="00383D07" w:rsidRDefault="00A53573" w:rsidP="00383D07">
      <w:pPr>
        <w:pStyle w:val="Akapitzlist"/>
        <w:numPr>
          <w:ilvl w:val="0"/>
          <w:numId w:val="8"/>
        </w:numPr>
        <w:spacing w:after="0"/>
        <w:ind w:left="284" w:hanging="426"/>
        <w:contextualSpacing w:val="0"/>
        <w:jc w:val="both"/>
        <w:rPr>
          <w:rFonts w:ascii="Times New Roman" w:hAnsi="Times New Roman"/>
          <w:iCs/>
        </w:rPr>
      </w:pPr>
      <w:r w:rsidRPr="00383D07">
        <w:rPr>
          <w:rFonts w:ascii="Times New Roman" w:hAnsi="Times New Roman"/>
        </w:rPr>
        <w:t xml:space="preserve">umieszczenie informacji o opłatach </w:t>
      </w:r>
      <w:r w:rsidR="00391D32" w:rsidRPr="00383D07">
        <w:rPr>
          <w:rFonts w:ascii="Times New Roman" w:hAnsi="Times New Roman"/>
        </w:rPr>
        <w:t xml:space="preserve">w sposób </w:t>
      </w:r>
      <w:r w:rsidRPr="00383D07">
        <w:rPr>
          <w:rFonts w:ascii="Times New Roman" w:hAnsi="Times New Roman"/>
        </w:rPr>
        <w:t xml:space="preserve"> czyteln</w:t>
      </w:r>
      <w:r w:rsidR="00391D32" w:rsidRPr="00383D07">
        <w:rPr>
          <w:rFonts w:ascii="Times New Roman" w:hAnsi="Times New Roman"/>
        </w:rPr>
        <w:t>y</w:t>
      </w:r>
      <w:r w:rsidRPr="00383D07">
        <w:rPr>
          <w:rFonts w:ascii="Times New Roman" w:hAnsi="Times New Roman"/>
        </w:rPr>
        <w:t xml:space="preserve"> i zrozumiał</w:t>
      </w:r>
      <w:r w:rsidR="00580E72" w:rsidRPr="00383D07">
        <w:rPr>
          <w:rFonts w:ascii="Times New Roman" w:hAnsi="Times New Roman"/>
        </w:rPr>
        <w:t>y</w:t>
      </w:r>
      <w:r w:rsidRPr="00383D07">
        <w:rPr>
          <w:rFonts w:ascii="Times New Roman" w:hAnsi="Times New Roman"/>
        </w:rPr>
        <w:t xml:space="preserve"> dla osób </w:t>
      </w:r>
      <w:r w:rsidR="00391D32" w:rsidRPr="00383D07">
        <w:rPr>
          <w:rFonts w:ascii="Times New Roman" w:hAnsi="Times New Roman"/>
        </w:rPr>
        <w:br/>
      </w:r>
      <w:r w:rsidRPr="00383D07">
        <w:rPr>
          <w:rFonts w:ascii="Times New Roman" w:hAnsi="Times New Roman"/>
        </w:rPr>
        <w:t>o różnych zdolnościach kognitywnych</w:t>
      </w:r>
      <w:r w:rsidR="00383D07">
        <w:rPr>
          <w:rFonts w:ascii="Times New Roman" w:hAnsi="Times New Roman"/>
        </w:rPr>
        <w:t>,</w:t>
      </w:r>
    </w:p>
    <w:p w14:paraId="2BE244CD" w14:textId="0291CA34" w:rsidR="00391D32" w:rsidRDefault="00250A68" w:rsidP="00383D07">
      <w:pPr>
        <w:pStyle w:val="Akapitzlist"/>
        <w:numPr>
          <w:ilvl w:val="0"/>
          <w:numId w:val="8"/>
        </w:numPr>
        <w:spacing w:after="0"/>
        <w:ind w:left="284" w:hanging="426"/>
        <w:contextualSpacing w:val="0"/>
        <w:jc w:val="both"/>
        <w:rPr>
          <w:rFonts w:ascii="Times New Roman" w:hAnsi="Times New Roman"/>
          <w:iCs/>
        </w:rPr>
      </w:pPr>
      <w:r w:rsidRPr="00383D07">
        <w:rPr>
          <w:rFonts w:ascii="Times New Roman" w:hAnsi="Times New Roman"/>
          <w:iCs/>
        </w:rPr>
        <w:t xml:space="preserve">pełnienia nadzoru autorskiego w trakcie realizacji zadania na podstawie opracowania </w:t>
      </w:r>
      <w:r w:rsidR="00580E72" w:rsidRPr="00383D07">
        <w:rPr>
          <w:rFonts w:ascii="Times New Roman" w:hAnsi="Times New Roman"/>
          <w:iCs/>
        </w:rPr>
        <w:t xml:space="preserve"> </w:t>
      </w:r>
      <w:r w:rsidRPr="00383D07">
        <w:rPr>
          <w:rFonts w:ascii="Times New Roman" w:hAnsi="Times New Roman"/>
          <w:iCs/>
        </w:rPr>
        <w:t>projektowego będącego przedmiotem umowy, a koszty nadzoru zawierają się w cenie ryczałtowej zamówienia</w:t>
      </w:r>
      <w:r w:rsidR="00383D07">
        <w:rPr>
          <w:rFonts w:ascii="Times New Roman" w:hAnsi="Times New Roman"/>
          <w:iCs/>
        </w:rPr>
        <w:t>.</w:t>
      </w:r>
    </w:p>
    <w:p w14:paraId="0014084F" w14:textId="77777777" w:rsidR="00383D07" w:rsidRPr="00603107" w:rsidRDefault="00383D07" w:rsidP="00603107">
      <w:pPr>
        <w:spacing w:after="0" w:line="288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2C15AA4D" w14:textId="2ECA8F25" w:rsidR="00250A68" w:rsidRPr="00E8034D" w:rsidRDefault="00250A68" w:rsidP="00FB34F0">
      <w:pPr>
        <w:pStyle w:val="Akapitzlist"/>
        <w:spacing w:after="0" w:line="288" w:lineRule="auto"/>
        <w:ind w:left="284"/>
        <w:contextualSpacing w:val="0"/>
        <w:jc w:val="both"/>
        <w:rPr>
          <w:rFonts w:ascii="Times New Roman" w:hAnsi="Times New Roman"/>
          <w:b/>
          <w:iCs/>
        </w:rPr>
      </w:pPr>
      <w:r w:rsidRPr="00E8034D">
        <w:rPr>
          <w:rFonts w:ascii="Times New Roman" w:hAnsi="Times New Roman"/>
          <w:b/>
          <w:iCs/>
        </w:rPr>
        <w:t xml:space="preserve">Ilość egzemplarzy dokumentacji: </w:t>
      </w:r>
    </w:p>
    <w:p w14:paraId="563318EC" w14:textId="3CAADC13" w:rsidR="00250A68" w:rsidRPr="00E8034D" w:rsidRDefault="00250A68" w:rsidP="00FB34F0">
      <w:pPr>
        <w:pStyle w:val="Akapitzlist"/>
        <w:spacing w:after="0"/>
        <w:ind w:left="284"/>
        <w:contextualSpacing w:val="0"/>
        <w:jc w:val="both"/>
        <w:rPr>
          <w:rFonts w:ascii="Times New Roman" w:hAnsi="Times New Roman"/>
          <w:iCs/>
        </w:rPr>
      </w:pPr>
      <w:r w:rsidRPr="00E8034D">
        <w:rPr>
          <w:rFonts w:ascii="Times New Roman" w:hAnsi="Times New Roman"/>
          <w:iCs/>
        </w:rPr>
        <w:t xml:space="preserve">− </w:t>
      </w:r>
      <w:r w:rsidRPr="00E8034D">
        <w:rPr>
          <w:rFonts w:ascii="Times New Roman" w:hAnsi="Times New Roman"/>
          <w:iCs/>
        </w:rPr>
        <w:tab/>
        <w:t>dokumentacja projektowa wykonawcza</w:t>
      </w:r>
      <w:r w:rsidR="005163B8">
        <w:rPr>
          <w:rFonts w:ascii="Times New Roman" w:hAnsi="Times New Roman"/>
          <w:iCs/>
        </w:rPr>
        <w:t xml:space="preserve">    </w:t>
      </w:r>
      <w:r w:rsidRPr="00E8034D">
        <w:rPr>
          <w:rFonts w:ascii="Times New Roman" w:hAnsi="Times New Roman"/>
          <w:iCs/>
        </w:rPr>
        <w:t xml:space="preserve"> – 3 egz., </w:t>
      </w:r>
    </w:p>
    <w:p w14:paraId="0150047C" w14:textId="3DC38CA6" w:rsidR="00250A68" w:rsidRPr="00E8034D" w:rsidRDefault="00250A68" w:rsidP="00391D32">
      <w:pPr>
        <w:pStyle w:val="Akapitzlist"/>
        <w:spacing w:after="0"/>
        <w:ind w:left="284"/>
        <w:contextualSpacing w:val="0"/>
        <w:jc w:val="both"/>
        <w:rPr>
          <w:rFonts w:ascii="Times New Roman" w:hAnsi="Times New Roman"/>
          <w:iCs/>
        </w:rPr>
      </w:pPr>
      <w:r w:rsidRPr="00E8034D">
        <w:rPr>
          <w:rFonts w:ascii="Times New Roman" w:hAnsi="Times New Roman"/>
          <w:iCs/>
        </w:rPr>
        <w:t xml:space="preserve">− </w:t>
      </w:r>
      <w:r w:rsidRPr="00E8034D">
        <w:rPr>
          <w:rFonts w:ascii="Times New Roman" w:hAnsi="Times New Roman"/>
          <w:iCs/>
        </w:rPr>
        <w:tab/>
        <w:t>dokumentacja kosztorysowa</w:t>
      </w:r>
      <w:r w:rsidR="005163B8">
        <w:rPr>
          <w:rFonts w:ascii="Times New Roman" w:hAnsi="Times New Roman"/>
          <w:iCs/>
        </w:rPr>
        <w:t xml:space="preserve">                     </w:t>
      </w:r>
      <w:r w:rsidRPr="00E8034D">
        <w:rPr>
          <w:rFonts w:ascii="Times New Roman" w:hAnsi="Times New Roman"/>
          <w:iCs/>
        </w:rPr>
        <w:t xml:space="preserve">  – 3 egz., </w:t>
      </w:r>
    </w:p>
    <w:p w14:paraId="248123D0" w14:textId="10BD2373" w:rsidR="00FB34F0" w:rsidRPr="00E8034D" w:rsidRDefault="00FB34F0" w:rsidP="00FB34F0">
      <w:pPr>
        <w:pStyle w:val="Akapitzlist"/>
        <w:spacing w:after="0"/>
        <w:ind w:left="284"/>
        <w:contextualSpacing w:val="0"/>
        <w:jc w:val="both"/>
        <w:rPr>
          <w:rFonts w:ascii="Times New Roman" w:hAnsi="Times New Roman"/>
          <w:iCs/>
        </w:rPr>
      </w:pPr>
      <w:r w:rsidRPr="00E8034D">
        <w:rPr>
          <w:rFonts w:ascii="Times New Roman" w:hAnsi="Times New Roman"/>
          <w:iCs/>
        </w:rPr>
        <w:t xml:space="preserve">− </w:t>
      </w:r>
      <w:r w:rsidRPr="00E8034D">
        <w:rPr>
          <w:rFonts w:ascii="Times New Roman" w:hAnsi="Times New Roman"/>
          <w:iCs/>
        </w:rPr>
        <w:tab/>
        <w:t xml:space="preserve">dokumentacja </w:t>
      </w:r>
      <w:r>
        <w:rPr>
          <w:rFonts w:ascii="Times New Roman" w:hAnsi="Times New Roman"/>
          <w:iCs/>
        </w:rPr>
        <w:t>powykonawcza</w:t>
      </w:r>
      <w:r w:rsidR="005163B8">
        <w:rPr>
          <w:rFonts w:ascii="Times New Roman" w:hAnsi="Times New Roman"/>
          <w:iCs/>
        </w:rPr>
        <w:t xml:space="preserve">                  </w:t>
      </w:r>
      <w:r>
        <w:rPr>
          <w:rFonts w:ascii="Times New Roman" w:hAnsi="Times New Roman"/>
          <w:iCs/>
        </w:rPr>
        <w:t xml:space="preserve"> </w:t>
      </w:r>
      <w:r w:rsidRPr="00E8034D">
        <w:rPr>
          <w:rFonts w:ascii="Times New Roman" w:hAnsi="Times New Roman"/>
          <w:iCs/>
        </w:rPr>
        <w:t xml:space="preserve"> – </w:t>
      </w:r>
      <w:r w:rsidR="00FE2BBE">
        <w:rPr>
          <w:rFonts w:ascii="Times New Roman" w:hAnsi="Times New Roman"/>
          <w:iCs/>
        </w:rPr>
        <w:t>3</w:t>
      </w:r>
      <w:r w:rsidRPr="00E8034D">
        <w:rPr>
          <w:rFonts w:ascii="Times New Roman" w:hAnsi="Times New Roman"/>
          <w:iCs/>
        </w:rPr>
        <w:t xml:space="preserve"> egz., </w:t>
      </w:r>
    </w:p>
    <w:p w14:paraId="1166B8D2" w14:textId="4E7C729B" w:rsidR="00FB34F0" w:rsidRDefault="00FB34F0" w:rsidP="00FB34F0">
      <w:pPr>
        <w:pStyle w:val="Akapitzlist"/>
        <w:spacing w:after="0"/>
        <w:ind w:left="284"/>
        <w:contextualSpacing w:val="0"/>
        <w:jc w:val="both"/>
        <w:rPr>
          <w:rFonts w:ascii="Times New Roman" w:hAnsi="Times New Roman"/>
          <w:iCs/>
        </w:rPr>
      </w:pPr>
      <w:r w:rsidRPr="00E8034D">
        <w:rPr>
          <w:rFonts w:ascii="Times New Roman" w:hAnsi="Times New Roman"/>
          <w:iCs/>
        </w:rPr>
        <w:t xml:space="preserve">− </w:t>
      </w:r>
      <w:r w:rsidRPr="00E8034D">
        <w:rPr>
          <w:rFonts w:ascii="Times New Roman" w:hAnsi="Times New Roman"/>
          <w:iCs/>
        </w:rPr>
        <w:tab/>
        <w:t xml:space="preserve">wersja elektroniczna na nośniku pendrive  – </w:t>
      </w:r>
      <w:r w:rsidR="00FE2BBE">
        <w:rPr>
          <w:rFonts w:ascii="Times New Roman" w:hAnsi="Times New Roman"/>
          <w:iCs/>
        </w:rPr>
        <w:t>2</w:t>
      </w:r>
      <w:r w:rsidRPr="00E8034D">
        <w:rPr>
          <w:rFonts w:ascii="Times New Roman" w:hAnsi="Times New Roman"/>
          <w:iCs/>
        </w:rPr>
        <w:t xml:space="preserve"> egz. </w:t>
      </w:r>
    </w:p>
    <w:p w14:paraId="146FF5FC" w14:textId="263614DD" w:rsidR="00FB34F0" w:rsidRPr="00E8034D" w:rsidRDefault="00FB34F0" w:rsidP="00FB34F0">
      <w:pPr>
        <w:pStyle w:val="Akapitzlist"/>
        <w:spacing w:after="0"/>
        <w:ind w:left="284"/>
        <w:contextualSpacing w:val="0"/>
        <w:jc w:val="both"/>
        <w:rPr>
          <w:rFonts w:ascii="Times New Roman" w:hAnsi="Times New Roman"/>
          <w:iCs/>
        </w:rPr>
      </w:pPr>
    </w:p>
    <w:p w14:paraId="2DE195CA" w14:textId="074D0964" w:rsidR="00250A68" w:rsidRPr="00391D32" w:rsidRDefault="00250A68" w:rsidP="00B86915">
      <w:pPr>
        <w:pStyle w:val="Akapitzlist"/>
        <w:spacing w:after="120" w:line="288" w:lineRule="auto"/>
        <w:ind w:left="0"/>
        <w:contextualSpacing w:val="0"/>
        <w:jc w:val="both"/>
        <w:rPr>
          <w:rFonts w:ascii="Times New Roman" w:hAnsi="Times New Roman"/>
          <w:iCs/>
        </w:rPr>
      </w:pPr>
      <w:r w:rsidRPr="00391D32">
        <w:rPr>
          <w:rFonts w:ascii="Times New Roman" w:hAnsi="Times New Roman"/>
          <w:iCs/>
        </w:rPr>
        <w:t xml:space="preserve">Całość dokumentacji w wersji elektronicznej w formacie PDF, dodatkowo  plan sytuacyjny </w:t>
      </w:r>
      <w:r w:rsidR="00391D32">
        <w:rPr>
          <w:rFonts w:ascii="Times New Roman" w:hAnsi="Times New Roman"/>
          <w:iCs/>
        </w:rPr>
        <w:br/>
      </w:r>
      <w:r w:rsidRPr="00391D32">
        <w:rPr>
          <w:rFonts w:ascii="Times New Roman" w:hAnsi="Times New Roman"/>
          <w:iCs/>
        </w:rPr>
        <w:t>w formacie .DWG lub .DXF natomiast kosztorys i przedmiar robót w formacie .ATH lub .XLSX</w:t>
      </w:r>
      <w:r w:rsidR="00391D32">
        <w:rPr>
          <w:rFonts w:ascii="Times New Roman" w:hAnsi="Times New Roman"/>
          <w:iCs/>
        </w:rPr>
        <w:br/>
      </w:r>
      <w:r w:rsidRPr="00391D32">
        <w:rPr>
          <w:rFonts w:ascii="Times New Roman" w:hAnsi="Times New Roman"/>
          <w:iCs/>
        </w:rPr>
        <w:t>i .PDF.</w:t>
      </w:r>
    </w:p>
    <w:p w14:paraId="423C3595" w14:textId="1F1E482A" w:rsidR="00250A68" w:rsidRPr="00391D32" w:rsidRDefault="00250A68" w:rsidP="002F5935">
      <w:pPr>
        <w:spacing w:after="0"/>
        <w:jc w:val="both"/>
        <w:rPr>
          <w:rFonts w:ascii="Times New Roman" w:hAnsi="Times New Roman"/>
          <w:iCs/>
        </w:rPr>
      </w:pPr>
      <w:r w:rsidRPr="00391D32">
        <w:rPr>
          <w:rFonts w:ascii="Times New Roman" w:hAnsi="Times New Roman"/>
          <w:iCs/>
        </w:rPr>
        <w:t xml:space="preserve">Wykonawca przeniesie na Zamawiającego wszelkie autorskie prawa majątkowe do </w:t>
      </w:r>
      <w:bookmarkStart w:id="14" w:name="_Hlk156220683"/>
      <w:r w:rsidRPr="00391D32">
        <w:rPr>
          <w:rFonts w:ascii="Times New Roman" w:hAnsi="Times New Roman"/>
          <w:iCs/>
        </w:rPr>
        <w:t>opracowanej dokumentacji projektowej</w:t>
      </w:r>
      <w:bookmarkEnd w:id="14"/>
      <w:r w:rsidRPr="00391D32">
        <w:rPr>
          <w:rFonts w:ascii="Times New Roman" w:hAnsi="Times New Roman"/>
          <w:iCs/>
        </w:rPr>
        <w:t xml:space="preserve">, zarówno bezpośrednio przez Wykonawcę, jak i przez osoby lub podmioty działające na jego zlecenie (dalej zwane jako „Prawa Autorskie”). </w:t>
      </w:r>
    </w:p>
    <w:p w14:paraId="1AE06EBF" w14:textId="67C348E6" w:rsidR="00250A68" w:rsidRPr="00391D32" w:rsidRDefault="00250A68" w:rsidP="002F5935">
      <w:pPr>
        <w:spacing w:after="0"/>
        <w:jc w:val="both"/>
        <w:rPr>
          <w:rFonts w:ascii="Times New Roman" w:hAnsi="Times New Roman"/>
          <w:iCs/>
        </w:rPr>
      </w:pPr>
      <w:r w:rsidRPr="00391D32">
        <w:rPr>
          <w:rFonts w:ascii="Times New Roman" w:hAnsi="Times New Roman"/>
          <w:iCs/>
        </w:rPr>
        <w:t>Prawa Autorskie nabywa Zamawiający z chwilą przekazania opracowanej dokumentacji projektowej. Wykonawca dostarczy Zamawiającemu podpisane oświadczenie o przekazaniu praw autorskich.</w:t>
      </w:r>
    </w:p>
    <w:p w14:paraId="2F055228" w14:textId="77777777" w:rsidR="00250A68" w:rsidRPr="00391D32" w:rsidRDefault="00250A68" w:rsidP="002F5935">
      <w:pPr>
        <w:spacing w:after="120"/>
        <w:jc w:val="both"/>
        <w:rPr>
          <w:rFonts w:ascii="Times New Roman" w:hAnsi="Times New Roman"/>
          <w:iCs/>
        </w:rPr>
      </w:pPr>
      <w:r w:rsidRPr="00391D32">
        <w:rPr>
          <w:rFonts w:ascii="Times New Roman" w:hAnsi="Times New Roman"/>
          <w:iCs/>
        </w:rPr>
        <w:t>Z chwilą przejścia na Zamawiającego Praw Autorskich do dokumentacji projektowej, Wykonawca udziela Zamawiającemu zgody na:</w:t>
      </w:r>
    </w:p>
    <w:p w14:paraId="7A2D87EB" w14:textId="77777777" w:rsidR="00250A68" w:rsidRPr="00391D32" w:rsidRDefault="00250A68" w:rsidP="00B86915">
      <w:pPr>
        <w:numPr>
          <w:ilvl w:val="0"/>
          <w:numId w:val="35"/>
        </w:numPr>
        <w:spacing w:after="0"/>
        <w:ind w:left="284" w:hanging="357"/>
        <w:jc w:val="both"/>
        <w:rPr>
          <w:rFonts w:ascii="Times New Roman" w:hAnsi="Times New Roman"/>
          <w:iCs/>
        </w:rPr>
      </w:pPr>
      <w:r w:rsidRPr="00391D32">
        <w:rPr>
          <w:rFonts w:ascii="Times New Roman" w:hAnsi="Times New Roman"/>
          <w:iCs/>
        </w:rPr>
        <w:t>korzystanie z opracowanej dokumentacji projektowej oraz na jej rozpowszechnianie,</w:t>
      </w:r>
    </w:p>
    <w:p w14:paraId="3FC435D6" w14:textId="77777777" w:rsidR="00250A68" w:rsidRPr="00391D32" w:rsidRDefault="00250A68" w:rsidP="00B86915">
      <w:pPr>
        <w:numPr>
          <w:ilvl w:val="0"/>
          <w:numId w:val="35"/>
        </w:numPr>
        <w:spacing w:after="0"/>
        <w:ind w:left="284" w:hanging="357"/>
        <w:jc w:val="both"/>
        <w:rPr>
          <w:rFonts w:ascii="Times New Roman" w:hAnsi="Times New Roman"/>
          <w:iCs/>
        </w:rPr>
      </w:pPr>
      <w:r w:rsidRPr="00391D32">
        <w:rPr>
          <w:rFonts w:ascii="Times New Roman" w:hAnsi="Times New Roman"/>
          <w:iCs/>
        </w:rPr>
        <w:t>dokonywanie przez Zamawiającego lub na jego zlecenie wszelkich zmian, aktualizacji i uzupełnień opracowanej dokumentacji projektowej,</w:t>
      </w:r>
    </w:p>
    <w:p w14:paraId="6884B881" w14:textId="280D169B" w:rsidR="00250A68" w:rsidRPr="00546598" w:rsidRDefault="00250A68" w:rsidP="00546598">
      <w:pPr>
        <w:numPr>
          <w:ilvl w:val="0"/>
          <w:numId w:val="35"/>
        </w:numPr>
        <w:spacing w:after="120"/>
        <w:ind w:left="284" w:hanging="357"/>
        <w:jc w:val="both"/>
        <w:rPr>
          <w:rFonts w:ascii="Times New Roman" w:hAnsi="Times New Roman"/>
          <w:iCs/>
        </w:rPr>
      </w:pPr>
      <w:r w:rsidRPr="00391D32">
        <w:rPr>
          <w:rFonts w:ascii="Times New Roman" w:hAnsi="Times New Roman"/>
          <w:iCs/>
        </w:rPr>
        <w:t xml:space="preserve">wykonywanie pozostałych praw zależnych do opracowanej dokumentacji projektowej.  </w:t>
      </w:r>
    </w:p>
    <w:p w14:paraId="739DC1E0" w14:textId="73504F5C" w:rsidR="00B86915" w:rsidRPr="00FB34F0" w:rsidRDefault="00B86915" w:rsidP="00B86915">
      <w:pPr>
        <w:pStyle w:val="Akapitzlist"/>
        <w:numPr>
          <w:ilvl w:val="1"/>
          <w:numId w:val="2"/>
        </w:numPr>
        <w:spacing w:after="120" w:line="288" w:lineRule="auto"/>
        <w:ind w:left="425" w:hanging="357"/>
        <w:contextualSpacing w:val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15" w:name="_Hlk187742512"/>
      <w:r w:rsidRPr="00FB34F0">
        <w:rPr>
          <w:rFonts w:ascii="Times New Roman" w:hAnsi="Times New Roman"/>
          <w:b/>
          <w:bCs/>
          <w:iCs/>
          <w:sz w:val="24"/>
          <w:szCs w:val="24"/>
        </w:rPr>
        <w:t>Wymagania w zakresie realizacji robót budowlanych.</w:t>
      </w:r>
    </w:p>
    <w:bookmarkEnd w:id="15"/>
    <w:p w14:paraId="06239ACD" w14:textId="05729D81" w:rsidR="00B86915" w:rsidRPr="000856CD" w:rsidRDefault="00B86915" w:rsidP="00E8034D">
      <w:pPr>
        <w:pStyle w:val="Akapitzlist"/>
        <w:numPr>
          <w:ilvl w:val="0"/>
          <w:numId w:val="10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  <w:lang w:val="x-none"/>
        </w:rPr>
      </w:pPr>
      <w:r w:rsidRPr="000856CD">
        <w:rPr>
          <w:rFonts w:ascii="Times New Roman" w:hAnsi="Times New Roman"/>
          <w:iCs/>
          <w:lang w:val="x-none"/>
        </w:rPr>
        <w:lastRenderedPageBreak/>
        <w:t xml:space="preserve">Całość robót wykonać zgodnie z </w:t>
      </w:r>
      <w:r w:rsidRPr="000856CD">
        <w:rPr>
          <w:rFonts w:ascii="Times New Roman" w:hAnsi="Times New Roman"/>
          <w:iCs/>
        </w:rPr>
        <w:t xml:space="preserve">opracowaną </w:t>
      </w:r>
      <w:r w:rsidR="000856CD" w:rsidRPr="000856CD">
        <w:rPr>
          <w:rFonts w:ascii="Times New Roman" w:hAnsi="Times New Roman"/>
          <w:iCs/>
        </w:rPr>
        <w:t>wykonawczą</w:t>
      </w:r>
      <w:r w:rsidR="000856CD" w:rsidRPr="000856CD">
        <w:rPr>
          <w:rFonts w:ascii="Times New Roman" w:hAnsi="Times New Roman"/>
          <w:iCs/>
          <w:lang w:val="x-none"/>
        </w:rPr>
        <w:t xml:space="preserve"> </w:t>
      </w:r>
      <w:r w:rsidRPr="000856CD">
        <w:rPr>
          <w:rFonts w:ascii="Times New Roman" w:hAnsi="Times New Roman"/>
          <w:iCs/>
          <w:lang w:val="x-none"/>
        </w:rPr>
        <w:t>dokumentacją projektow</w:t>
      </w:r>
      <w:r w:rsidR="000856CD" w:rsidRPr="000856CD">
        <w:rPr>
          <w:rFonts w:ascii="Times New Roman" w:hAnsi="Times New Roman"/>
          <w:iCs/>
        </w:rPr>
        <w:t>ą,</w:t>
      </w:r>
      <w:r w:rsidRPr="000856CD">
        <w:rPr>
          <w:rFonts w:ascii="Times New Roman" w:hAnsi="Times New Roman"/>
          <w:iCs/>
        </w:rPr>
        <w:t xml:space="preserve"> </w:t>
      </w:r>
      <w:r w:rsidRPr="000856CD">
        <w:rPr>
          <w:rFonts w:ascii="Times New Roman" w:hAnsi="Times New Roman"/>
          <w:iCs/>
          <w:lang w:val="x-none"/>
        </w:rPr>
        <w:t>zapisami zawartymi w  niniejszy</w:t>
      </w:r>
      <w:r w:rsidRPr="000856CD">
        <w:rPr>
          <w:rFonts w:ascii="Times New Roman" w:hAnsi="Times New Roman"/>
          <w:iCs/>
        </w:rPr>
        <w:t>m opisie i warunkach technicznych realizacji zamówienia</w:t>
      </w:r>
      <w:r w:rsidR="000856CD" w:rsidRPr="000856CD">
        <w:rPr>
          <w:rFonts w:ascii="Times New Roman" w:hAnsi="Times New Roman"/>
          <w:iCs/>
        </w:rPr>
        <w:t xml:space="preserve"> oraz Programie </w:t>
      </w:r>
      <w:proofErr w:type="spellStart"/>
      <w:r w:rsidR="002F5935">
        <w:rPr>
          <w:rFonts w:ascii="Times New Roman" w:hAnsi="Times New Roman"/>
          <w:iCs/>
        </w:rPr>
        <w:t>F</w:t>
      </w:r>
      <w:r w:rsidR="000856CD" w:rsidRPr="000856CD">
        <w:rPr>
          <w:rFonts w:ascii="Times New Roman" w:hAnsi="Times New Roman"/>
          <w:iCs/>
        </w:rPr>
        <w:t>unkcjonalno</w:t>
      </w:r>
      <w:proofErr w:type="spellEnd"/>
      <w:r w:rsidR="000856CD" w:rsidRPr="000856CD">
        <w:rPr>
          <w:rFonts w:ascii="Times New Roman" w:hAnsi="Times New Roman"/>
          <w:iCs/>
        </w:rPr>
        <w:t xml:space="preserve"> – Użytkowym. </w:t>
      </w:r>
    </w:p>
    <w:p w14:paraId="1EF657A8" w14:textId="735D6F57" w:rsidR="00B86915" w:rsidRPr="000856CD" w:rsidRDefault="00B86915" w:rsidP="000856CD">
      <w:pPr>
        <w:pStyle w:val="Akapitzlist"/>
        <w:numPr>
          <w:ilvl w:val="0"/>
          <w:numId w:val="10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0856CD">
        <w:rPr>
          <w:rFonts w:ascii="Times New Roman" w:hAnsi="Times New Roman"/>
          <w:iCs/>
        </w:rPr>
        <w:t>Wykonawca wykona prace zabezpieczające teren prowadzenia</w:t>
      </w:r>
      <w:r w:rsidR="000856CD" w:rsidRPr="000856CD">
        <w:rPr>
          <w:rFonts w:ascii="Times New Roman" w:hAnsi="Times New Roman"/>
          <w:iCs/>
        </w:rPr>
        <w:t xml:space="preserve"> robót</w:t>
      </w:r>
      <w:r w:rsidRPr="000856CD">
        <w:rPr>
          <w:rFonts w:ascii="Times New Roman" w:hAnsi="Times New Roman"/>
          <w:iCs/>
        </w:rPr>
        <w:t xml:space="preserve">. </w:t>
      </w:r>
    </w:p>
    <w:p w14:paraId="6B8D8FCF" w14:textId="562DCF79" w:rsidR="00B86915" w:rsidRPr="000856CD" w:rsidRDefault="00B86915" w:rsidP="000856CD">
      <w:pPr>
        <w:pStyle w:val="Akapitzlist"/>
        <w:numPr>
          <w:ilvl w:val="0"/>
          <w:numId w:val="10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0856CD">
        <w:rPr>
          <w:rFonts w:ascii="Times New Roman" w:hAnsi="Times New Roman"/>
          <w:iCs/>
        </w:rPr>
        <w:t xml:space="preserve">Wykonawca będzie posiadał stosowne zezwolenia na gospodarowanie odpadami powstałymi  </w:t>
      </w:r>
      <w:r w:rsidR="000856CD" w:rsidRPr="000856CD">
        <w:rPr>
          <w:rFonts w:ascii="Times New Roman" w:hAnsi="Times New Roman"/>
          <w:iCs/>
        </w:rPr>
        <w:br/>
      </w:r>
      <w:r w:rsidRPr="000856CD">
        <w:rPr>
          <w:rFonts w:ascii="Times New Roman" w:hAnsi="Times New Roman"/>
          <w:iCs/>
        </w:rPr>
        <w:t xml:space="preserve">w trakcie realizacji zamówienia. Jako wytwórca odpadów, zgodnie z ustawą o odpadach z dnia </w:t>
      </w:r>
      <w:r w:rsidR="000856CD" w:rsidRPr="000856CD">
        <w:rPr>
          <w:rFonts w:ascii="Times New Roman" w:hAnsi="Times New Roman"/>
          <w:iCs/>
        </w:rPr>
        <w:br/>
      </w:r>
      <w:r w:rsidRPr="000856CD">
        <w:rPr>
          <w:rFonts w:ascii="Times New Roman" w:hAnsi="Times New Roman"/>
          <w:iCs/>
        </w:rPr>
        <w:t xml:space="preserve">14 grudnia 2012 roku (tj. Dz. U. z 2023 r. poz. 1587 z późn.zm), jest zobowiązany </w:t>
      </w:r>
      <w:r w:rsidR="000856CD" w:rsidRPr="000856CD">
        <w:rPr>
          <w:rFonts w:ascii="Times New Roman" w:hAnsi="Times New Roman"/>
          <w:iCs/>
        </w:rPr>
        <w:br/>
      </w:r>
      <w:r w:rsidRPr="000856CD">
        <w:rPr>
          <w:rFonts w:ascii="Times New Roman" w:hAnsi="Times New Roman"/>
          <w:iCs/>
        </w:rPr>
        <w:t xml:space="preserve">do zagospodarowania lub unieszkodliwiania odpadów we własnym zakresie, zgodnie z ich rodzajem - na własny koszt. Na Wykonawcy ciążą wszelkie obowiązki wynikające z cytowanej ustawy. Koszty wywozu, zagospodarowania i unieszkodliwiania odpadów należy uwzględnić </w:t>
      </w:r>
      <w:r w:rsidR="000856CD" w:rsidRPr="000856CD">
        <w:rPr>
          <w:rFonts w:ascii="Times New Roman" w:hAnsi="Times New Roman"/>
          <w:iCs/>
        </w:rPr>
        <w:br/>
      </w:r>
      <w:r w:rsidRPr="000856CD">
        <w:rPr>
          <w:rFonts w:ascii="Times New Roman" w:hAnsi="Times New Roman"/>
          <w:iCs/>
        </w:rPr>
        <w:t xml:space="preserve">w ofercie. </w:t>
      </w:r>
      <w:r w:rsidR="00AF1FCE">
        <w:rPr>
          <w:rFonts w:ascii="Times New Roman" w:hAnsi="Times New Roman"/>
        </w:rPr>
        <w:t>R</w:t>
      </w:r>
      <w:r w:rsidR="00AF1FCE" w:rsidRPr="00AF1FCE">
        <w:rPr>
          <w:rFonts w:ascii="Times New Roman" w:hAnsi="Times New Roman"/>
        </w:rPr>
        <w:t xml:space="preserve">ealizacja </w:t>
      </w:r>
      <w:r w:rsidR="00546598">
        <w:rPr>
          <w:rFonts w:ascii="Times New Roman" w:hAnsi="Times New Roman"/>
        </w:rPr>
        <w:t xml:space="preserve">robót budowlanych </w:t>
      </w:r>
      <w:r w:rsidR="00AF1FCE" w:rsidRPr="00AF1FCE">
        <w:rPr>
          <w:rFonts w:ascii="Times New Roman" w:hAnsi="Times New Roman"/>
        </w:rPr>
        <w:t xml:space="preserve">prowadzona będzie w sposób przyjazny środowisku poprzez odpowiedzialne zarządzanie odpadami generowanymi w projekcie (w trakcie robót budowlanych i w okresie operacyjnym), zabezpieczenie zieleni w trakcie robót budowlanych, ograniczenie emisji z transportu materiałów (m.in. wyeliminowanie pracy samochodów transportowych na biegu jałowym w trakcie prac budowlanych); przygotowanie placu budowy </w:t>
      </w:r>
      <w:r w:rsidR="00546598">
        <w:rPr>
          <w:rFonts w:ascii="Times New Roman" w:hAnsi="Times New Roman"/>
        </w:rPr>
        <w:br/>
      </w:r>
      <w:r w:rsidR="00AF1FCE" w:rsidRPr="00AF1FCE">
        <w:rPr>
          <w:rFonts w:ascii="Times New Roman" w:hAnsi="Times New Roman"/>
        </w:rPr>
        <w:t xml:space="preserve">w sposób umożliwiający gromadzenie i wywóz/odprowadzenie nieczystości płynnych </w:t>
      </w:r>
      <w:r w:rsidR="00546598">
        <w:rPr>
          <w:rFonts w:ascii="Times New Roman" w:hAnsi="Times New Roman"/>
        </w:rPr>
        <w:br/>
      </w:r>
      <w:r w:rsidR="00AF1FCE" w:rsidRPr="00AF1FCE">
        <w:rPr>
          <w:rFonts w:ascii="Times New Roman" w:hAnsi="Times New Roman"/>
        </w:rPr>
        <w:t>na oczyszczalnię; realizacja projektu prowadzona będzie w sposób nie powodujący degradacji naturalnych siedlisk</w:t>
      </w:r>
      <w:r w:rsidR="00546598">
        <w:rPr>
          <w:rFonts w:ascii="Times New Roman" w:hAnsi="Times New Roman"/>
        </w:rPr>
        <w:t>.</w:t>
      </w:r>
    </w:p>
    <w:p w14:paraId="30D2F8DA" w14:textId="0515988C" w:rsidR="00B86915" w:rsidRPr="000856CD" w:rsidRDefault="00B86915" w:rsidP="000856CD">
      <w:pPr>
        <w:pStyle w:val="Akapitzlist"/>
        <w:numPr>
          <w:ilvl w:val="0"/>
          <w:numId w:val="10"/>
        </w:numPr>
        <w:spacing w:after="120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0856CD">
        <w:rPr>
          <w:rFonts w:ascii="Times New Roman" w:hAnsi="Times New Roman"/>
          <w:iCs/>
        </w:rPr>
        <w:t xml:space="preserve">Wykonawca jest zobowiązany do zatrudnienia na podstawie umowy o pracę </w:t>
      </w:r>
      <w:r w:rsidRPr="000856CD">
        <w:rPr>
          <w:rFonts w:ascii="Times New Roman" w:hAnsi="Times New Roman"/>
          <w:iCs/>
        </w:rPr>
        <w:br/>
        <w:t xml:space="preserve">przez Wykonawcę lub Podwykonawcę robotników budowlanych wykonujących czynności ogólnobudowlane w zakresie branży </w:t>
      </w:r>
      <w:r w:rsidR="00FE2BBE">
        <w:rPr>
          <w:rFonts w:ascii="Times New Roman" w:hAnsi="Times New Roman"/>
          <w:iCs/>
        </w:rPr>
        <w:t xml:space="preserve">budowlanej, </w:t>
      </w:r>
      <w:r w:rsidRPr="000856CD">
        <w:rPr>
          <w:rFonts w:ascii="Times New Roman" w:hAnsi="Times New Roman"/>
          <w:iCs/>
        </w:rPr>
        <w:t>drogowej</w:t>
      </w:r>
      <w:r w:rsidR="00665CED">
        <w:rPr>
          <w:rFonts w:ascii="Times New Roman" w:hAnsi="Times New Roman"/>
          <w:iCs/>
        </w:rPr>
        <w:t xml:space="preserve"> </w:t>
      </w:r>
      <w:r w:rsidR="000856CD" w:rsidRPr="000856CD">
        <w:rPr>
          <w:rFonts w:ascii="Times New Roman" w:hAnsi="Times New Roman"/>
          <w:iCs/>
        </w:rPr>
        <w:t>oraz</w:t>
      </w:r>
      <w:r w:rsidR="00F20EFD">
        <w:rPr>
          <w:rFonts w:ascii="Times New Roman" w:hAnsi="Times New Roman"/>
          <w:iCs/>
        </w:rPr>
        <w:t xml:space="preserve"> branży </w:t>
      </w:r>
      <w:r w:rsidR="000856CD" w:rsidRPr="000856CD">
        <w:rPr>
          <w:rFonts w:ascii="Times New Roman" w:hAnsi="Times New Roman"/>
          <w:iCs/>
        </w:rPr>
        <w:t>teleinformatycznej</w:t>
      </w:r>
      <w:r w:rsidRPr="000856CD">
        <w:rPr>
          <w:rFonts w:ascii="Times New Roman" w:hAnsi="Times New Roman"/>
          <w:iCs/>
        </w:rPr>
        <w:t xml:space="preserve">. </w:t>
      </w:r>
    </w:p>
    <w:p w14:paraId="28A19864" w14:textId="24357E84" w:rsidR="00B86915" w:rsidRPr="000856CD" w:rsidRDefault="00B86915" w:rsidP="00FB34F0">
      <w:pPr>
        <w:pStyle w:val="Akapitzlist"/>
        <w:numPr>
          <w:ilvl w:val="0"/>
          <w:numId w:val="10"/>
        </w:numPr>
        <w:spacing w:after="120"/>
        <w:ind w:left="284" w:hanging="284"/>
        <w:contextualSpacing w:val="0"/>
        <w:jc w:val="both"/>
        <w:rPr>
          <w:rFonts w:ascii="Times New Roman" w:hAnsi="Times New Roman"/>
          <w:iCs/>
        </w:rPr>
      </w:pPr>
      <w:r w:rsidRPr="000856CD">
        <w:rPr>
          <w:rFonts w:ascii="Times New Roman" w:hAnsi="Times New Roman"/>
          <w:iCs/>
        </w:rPr>
        <w:t xml:space="preserve">Wykonawca jest odpowiedzialny za jakość wykonania robót oraz za ich zgodność </w:t>
      </w:r>
      <w:r w:rsidRPr="000856CD">
        <w:rPr>
          <w:rFonts w:ascii="Times New Roman" w:hAnsi="Times New Roman"/>
          <w:iCs/>
        </w:rPr>
        <w:br/>
        <w:t xml:space="preserve">z opracowaną dokumentacją projektową, opisem i warunkami technicznymi realizacji zamówienia, </w:t>
      </w:r>
      <w:r w:rsidR="000856CD" w:rsidRPr="000856CD">
        <w:rPr>
          <w:rFonts w:ascii="Times New Roman" w:hAnsi="Times New Roman"/>
          <w:iCs/>
        </w:rPr>
        <w:t xml:space="preserve">Programem </w:t>
      </w:r>
      <w:proofErr w:type="spellStart"/>
      <w:r w:rsidR="000856CD" w:rsidRPr="000856CD">
        <w:rPr>
          <w:rFonts w:ascii="Times New Roman" w:hAnsi="Times New Roman"/>
          <w:iCs/>
        </w:rPr>
        <w:t>Funkcjonalno</w:t>
      </w:r>
      <w:proofErr w:type="spellEnd"/>
      <w:r w:rsidR="000856CD" w:rsidRPr="000856CD">
        <w:rPr>
          <w:rFonts w:ascii="Times New Roman" w:hAnsi="Times New Roman"/>
          <w:iCs/>
        </w:rPr>
        <w:t xml:space="preserve"> – Użytkowym, </w:t>
      </w:r>
      <w:r w:rsidRPr="000856CD">
        <w:rPr>
          <w:rFonts w:ascii="Times New Roman" w:hAnsi="Times New Roman"/>
          <w:iCs/>
        </w:rPr>
        <w:t>zaleceniami Przedstawiciel</w:t>
      </w:r>
      <w:r w:rsidR="000856CD" w:rsidRPr="000856CD">
        <w:rPr>
          <w:rFonts w:ascii="Times New Roman" w:hAnsi="Times New Roman"/>
          <w:iCs/>
        </w:rPr>
        <w:t>i</w:t>
      </w:r>
      <w:r w:rsidRPr="000856CD">
        <w:rPr>
          <w:rFonts w:ascii="Times New Roman" w:hAnsi="Times New Roman"/>
          <w:iCs/>
        </w:rPr>
        <w:t xml:space="preserve"> Zamawiającego,  Polskimi Normami i przepisami obowiązującymi w Polsce.</w:t>
      </w:r>
    </w:p>
    <w:p w14:paraId="5A5FFBF5" w14:textId="77777777" w:rsidR="00B86915" w:rsidRPr="000856CD" w:rsidRDefault="00B86915" w:rsidP="000856CD">
      <w:pPr>
        <w:pStyle w:val="Akapitzlist"/>
        <w:numPr>
          <w:ilvl w:val="0"/>
          <w:numId w:val="10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0856CD">
        <w:rPr>
          <w:rFonts w:ascii="Times New Roman" w:hAnsi="Times New Roman"/>
          <w:iCs/>
        </w:rPr>
        <w:t>Wykonawca robót zobowiązany jest zapewnić kierownictwo i nadzór nad wykonywanymi robotami budowlanymi i montażowymi.</w:t>
      </w:r>
    </w:p>
    <w:p w14:paraId="2F51D8B8" w14:textId="77777777" w:rsidR="00B86915" w:rsidRPr="000856CD" w:rsidRDefault="00B86915" w:rsidP="000856CD">
      <w:pPr>
        <w:pStyle w:val="Akapitzlist"/>
        <w:numPr>
          <w:ilvl w:val="0"/>
          <w:numId w:val="10"/>
        </w:numPr>
        <w:spacing w:after="120" w:line="288" w:lineRule="auto"/>
        <w:ind w:left="284" w:hanging="357"/>
        <w:contextualSpacing w:val="0"/>
        <w:jc w:val="both"/>
        <w:rPr>
          <w:rFonts w:ascii="Times New Roman" w:hAnsi="Times New Roman"/>
          <w:iCs/>
        </w:rPr>
      </w:pPr>
      <w:r w:rsidRPr="000856CD">
        <w:rPr>
          <w:rFonts w:ascii="Times New Roman" w:hAnsi="Times New Roman"/>
          <w:iCs/>
        </w:rPr>
        <w:t>Wykonawca dostarczy, zainstaluje i będzie utrzymywać tymczasowe urządzenia zabezpieczające, w tym: ogrodzenia, poręcze, oświetlenie, sygnały i znaki ostrzegawcze, dozorców, wszelkie inne środki niezbędne do ochrony robót, wygody społeczności i innych. Koszt zabezpieczenia terenu robót nie podlega odrębnej zapłacie i przyjmuje się, że jest włączony w cenę umowną.</w:t>
      </w:r>
    </w:p>
    <w:p w14:paraId="71F3E834" w14:textId="0BB2B142" w:rsidR="00B86915" w:rsidRPr="000856CD" w:rsidRDefault="00B86915" w:rsidP="000856CD">
      <w:pPr>
        <w:pStyle w:val="Akapitzlist"/>
        <w:numPr>
          <w:ilvl w:val="0"/>
          <w:numId w:val="10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0856CD">
        <w:rPr>
          <w:rFonts w:ascii="Times New Roman" w:hAnsi="Times New Roman"/>
          <w:iCs/>
        </w:rPr>
        <w:t xml:space="preserve">Wykonawca zobowiązany jest do dokonania wszelkich napraw wynikłych w trakcie wykonywania robót, w szczególności uszkodzeń obiektów budowlanych zlokalizowanych na terenie prowadzenia prac. Uszkodzone obiekty budowlane należy odtworzyć do stanu pierwotnego oraz zgłosić do odbioru Zamawiającemu. Zapis dotyczy zagospodarowania terenu oraz obiektów i urządzeń, które nie zostały ujęte w dokumentacji projektowej. </w:t>
      </w:r>
    </w:p>
    <w:p w14:paraId="351FF92B" w14:textId="367D4B7F" w:rsidR="00B86915" w:rsidRPr="000856CD" w:rsidRDefault="00B86915" w:rsidP="000856CD">
      <w:pPr>
        <w:pStyle w:val="Akapitzlist"/>
        <w:numPr>
          <w:ilvl w:val="0"/>
          <w:numId w:val="10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0856CD">
        <w:rPr>
          <w:rFonts w:ascii="Times New Roman" w:hAnsi="Times New Roman"/>
          <w:iCs/>
        </w:rPr>
        <w:t xml:space="preserve">Wykonawca odpowiada za ochronę instalacji i urządzeń zlokalizowanych na powierzchni terenu </w:t>
      </w:r>
      <w:r w:rsidR="000856CD">
        <w:rPr>
          <w:rFonts w:ascii="Times New Roman" w:hAnsi="Times New Roman"/>
          <w:iCs/>
        </w:rPr>
        <w:br/>
      </w:r>
      <w:r w:rsidRPr="000856CD">
        <w:rPr>
          <w:rFonts w:ascii="Times New Roman" w:hAnsi="Times New Roman"/>
          <w:iCs/>
        </w:rPr>
        <w:t xml:space="preserve">i pod jego poziomem, takich jak rurociągi, kable itp. </w:t>
      </w:r>
    </w:p>
    <w:p w14:paraId="26A6BE37" w14:textId="44DED79D" w:rsidR="00B86915" w:rsidRPr="000856CD" w:rsidRDefault="000856CD" w:rsidP="000856CD">
      <w:pPr>
        <w:pStyle w:val="Akapitzlist"/>
        <w:numPr>
          <w:ilvl w:val="0"/>
          <w:numId w:val="10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0856CD">
        <w:rPr>
          <w:rFonts w:ascii="Times New Roman" w:hAnsi="Times New Roman"/>
          <w:iCs/>
        </w:rPr>
        <w:t xml:space="preserve"> </w:t>
      </w:r>
      <w:r w:rsidR="00B86915" w:rsidRPr="000856CD">
        <w:rPr>
          <w:rFonts w:ascii="Times New Roman" w:hAnsi="Times New Roman"/>
          <w:iCs/>
        </w:rPr>
        <w:t xml:space="preserve">Wykonawca zapewni właściwe oznaczenie i zabezpieczenie przed uszkodzeniem tych instalacji </w:t>
      </w:r>
      <w:r w:rsidR="0085305E">
        <w:rPr>
          <w:rFonts w:ascii="Times New Roman" w:hAnsi="Times New Roman"/>
          <w:iCs/>
        </w:rPr>
        <w:br/>
      </w:r>
      <w:r w:rsidR="00B86915" w:rsidRPr="000856CD">
        <w:rPr>
          <w:rFonts w:ascii="Times New Roman" w:hAnsi="Times New Roman"/>
          <w:iCs/>
        </w:rPr>
        <w:t xml:space="preserve">i urządzeń w czasie trwania robót. </w:t>
      </w:r>
    </w:p>
    <w:p w14:paraId="65DC046B" w14:textId="76F71488" w:rsidR="00B86915" w:rsidRPr="00C20D07" w:rsidRDefault="00B86915" w:rsidP="000856CD">
      <w:pPr>
        <w:pStyle w:val="Akapitzlist"/>
        <w:numPr>
          <w:ilvl w:val="0"/>
          <w:numId w:val="10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C20D07">
        <w:rPr>
          <w:rFonts w:ascii="Times New Roman" w:hAnsi="Times New Roman"/>
          <w:iCs/>
        </w:rPr>
        <w:lastRenderedPageBreak/>
        <w:t>Wykonawca będzie odpowiadać za wszelkie spowodowane przez jego działania uszkodzenia instalacji na powierzchni ziemi i urządzeń podziemnych wykazanych dokumentach dostarczonych mu przez Zamawiającego jak również uwidocznionych w trakcie wykonywania robót, a nie przekazanych przez Zamawiającego przy przekazaniu terenu prowadzenia robót.</w:t>
      </w:r>
    </w:p>
    <w:p w14:paraId="44A25ECD" w14:textId="6098DB26" w:rsidR="00B86915" w:rsidRPr="00C20D07" w:rsidRDefault="00B86915" w:rsidP="00C20D07">
      <w:pPr>
        <w:pStyle w:val="Akapitzlist"/>
        <w:numPr>
          <w:ilvl w:val="0"/>
          <w:numId w:val="10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C20D07">
        <w:rPr>
          <w:rFonts w:ascii="Times New Roman" w:hAnsi="Times New Roman"/>
          <w:iCs/>
        </w:rPr>
        <w:t>W okresie od przekazania terenu prowadzenia prac do daty zakończenia i odbioru końcowego robót, Wykonawca odpowiada za utrzymanie terenu robót i pełni na nim funkcję gospodarza</w:t>
      </w:r>
      <w:r w:rsidR="00C20D07" w:rsidRPr="00C20D07">
        <w:rPr>
          <w:rFonts w:ascii="Times New Roman" w:hAnsi="Times New Roman"/>
          <w:iCs/>
        </w:rPr>
        <w:t>.</w:t>
      </w:r>
      <w:r w:rsidRPr="00C20D07">
        <w:rPr>
          <w:rFonts w:ascii="Times New Roman" w:hAnsi="Times New Roman"/>
          <w:iCs/>
        </w:rPr>
        <w:t xml:space="preserve"> </w:t>
      </w:r>
    </w:p>
    <w:p w14:paraId="241BC7D3" w14:textId="77777777" w:rsidR="00B86915" w:rsidRPr="00C20D07" w:rsidRDefault="00B86915" w:rsidP="00C20D07">
      <w:pPr>
        <w:pStyle w:val="Akapitzlist"/>
        <w:numPr>
          <w:ilvl w:val="0"/>
          <w:numId w:val="10"/>
        </w:numPr>
        <w:spacing w:after="120" w:line="288" w:lineRule="auto"/>
        <w:ind w:left="284" w:hanging="357"/>
        <w:contextualSpacing w:val="0"/>
        <w:jc w:val="both"/>
        <w:rPr>
          <w:rFonts w:ascii="Times New Roman" w:hAnsi="Times New Roman"/>
          <w:iCs/>
        </w:rPr>
      </w:pPr>
      <w:r w:rsidRPr="00C20D07">
        <w:rPr>
          <w:rFonts w:ascii="Times New Roman" w:hAnsi="Times New Roman"/>
          <w:iCs/>
        </w:rPr>
        <w:t xml:space="preserve">Teren po zakończeniu prac oraz tereny przyległe jeżeli były wykorzystywane przy prowadzeniu robót, Wykonawca winien uporządkować. </w:t>
      </w:r>
    </w:p>
    <w:p w14:paraId="58CDABF6" w14:textId="2167705A" w:rsidR="00B86915" w:rsidRPr="00C20D07" w:rsidRDefault="00B86915" w:rsidP="00C20D07">
      <w:pPr>
        <w:pStyle w:val="Akapitzlist"/>
        <w:numPr>
          <w:ilvl w:val="0"/>
          <w:numId w:val="10"/>
        </w:numPr>
        <w:spacing w:after="120"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C20D07">
        <w:rPr>
          <w:rFonts w:ascii="Times New Roman" w:hAnsi="Times New Roman"/>
          <w:iCs/>
        </w:rPr>
        <w:t xml:space="preserve">Wykonawca wykona wszelkie prace rozbiórkowe, demontażowe, niwelacji terenu, karczowania drzew, odwodnienia terenu i inne na potrzeby realizacji inwestycji, na swój koszt i winien zapoznać się ze wszelkimi dokumentami koniecznymi do wykonania przedmiotu umowy. Wykonawca zobowiązuje się wykonać roboty i przekazać je Zamawiającemu zgodnie z umową </w:t>
      </w:r>
      <w:r w:rsidR="00C20D07" w:rsidRPr="00C20D07">
        <w:rPr>
          <w:rFonts w:ascii="Times New Roman" w:hAnsi="Times New Roman"/>
          <w:iCs/>
        </w:rPr>
        <w:br/>
      </w:r>
      <w:r w:rsidRPr="00C20D07">
        <w:rPr>
          <w:rFonts w:ascii="Times New Roman" w:hAnsi="Times New Roman"/>
          <w:iCs/>
        </w:rPr>
        <w:t>i złożoną ofertą, wymogami ustawy Prawo budowlane oraz innymi obowiązującymi na dzień przekazania obiektu przepisami i normami, jak również zgodnie z wiedzą techniczną, zasadami sztuki budowlanej i przepisami BHP.</w:t>
      </w:r>
    </w:p>
    <w:p w14:paraId="5CABF804" w14:textId="60591F8F" w:rsidR="00203F12" w:rsidRPr="00FB34F0" w:rsidRDefault="00B86915" w:rsidP="00FB34F0">
      <w:pPr>
        <w:pStyle w:val="Akapitzlist"/>
        <w:numPr>
          <w:ilvl w:val="0"/>
          <w:numId w:val="10"/>
        </w:numPr>
        <w:spacing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C20D07">
        <w:rPr>
          <w:rFonts w:ascii="Times New Roman" w:hAnsi="Times New Roman"/>
          <w:iCs/>
        </w:rPr>
        <w:t>Wykonawca ponosi pełną odpowiedzialność za całość wykonanych robót objętych umową. Zlecenie wykonania części robót Podwykonawcom i dalszym Podwykonawcom nie zmienia zobowiązań Wykonawcy wobec Zamawiającego za wykonanie tej części robót. Wykonawca jest odpowiedzialny za działania, uchybienia i zaniedbania Podwykonawców i dalszych Podwykonawców i ich pracowników w takim samym stopniu, jakby to były działania, uchybienia lub zaniedbania jego własnych pracowników.</w:t>
      </w:r>
    </w:p>
    <w:p w14:paraId="216470EA" w14:textId="680CE14E" w:rsidR="00203F12" w:rsidRPr="00FB34F0" w:rsidRDefault="00203F12" w:rsidP="00FB34F0">
      <w:pPr>
        <w:pStyle w:val="Akapitzlist"/>
        <w:numPr>
          <w:ilvl w:val="0"/>
          <w:numId w:val="10"/>
        </w:numPr>
        <w:spacing w:line="288" w:lineRule="auto"/>
        <w:ind w:left="284"/>
        <w:contextualSpacing w:val="0"/>
        <w:jc w:val="both"/>
        <w:rPr>
          <w:rFonts w:ascii="Times New Roman" w:hAnsi="Times New Roman"/>
          <w:iCs/>
        </w:rPr>
      </w:pPr>
      <w:r w:rsidRPr="00203F12">
        <w:rPr>
          <w:rFonts w:ascii="Times New Roman" w:hAnsi="Times New Roman"/>
          <w:iCs/>
        </w:rPr>
        <w:t>Roboty budowlane i oznakowanie poziome dróg należy wykonać w wymaganych technologicznie warunkach.</w:t>
      </w:r>
    </w:p>
    <w:p w14:paraId="075B2F24" w14:textId="4E4E6A7F" w:rsidR="00B86915" w:rsidRPr="00C20D07" w:rsidRDefault="00B86915" w:rsidP="00C20D07">
      <w:pPr>
        <w:pStyle w:val="Akapitzlist"/>
        <w:numPr>
          <w:ilvl w:val="0"/>
          <w:numId w:val="10"/>
        </w:numPr>
        <w:spacing w:after="120" w:line="288" w:lineRule="auto"/>
        <w:ind w:left="284" w:hanging="426"/>
        <w:contextualSpacing w:val="0"/>
        <w:jc w:val="both"/>
        <w:rPr>
          <w:rFonts w:ascii="Times New Roman" w:hAnsi="Times New Roman"/>
          <w:iCs/>
        </w:rPr>
      </w:pPr>
      <w:r w:rsidRPr="00C20D07">
        <w:rPr>
          <w:rFonts w:ascii="Times New Roman" w:hAnsi="Times New Roman"/>
          <w:iCs/>
        </w:rPr>
        <w:t xml:space="preserve">Wykonawca jest odpowiedzialny i ponosi wszelkie koszty z tytułu strat materialnych powstałych </w:t>
      </w:r>
      <w:r w:rsidR="00C20D07" w:rsidRPr="00C20D07">
        <w:rPr>
          <w:rFonts w:ascii="Times New Roman" w:hAnsi="Times New Roman"/>
          <w:iCs/>
        </w:rPr>
        <w:br/>
      </w:r>
      <w:r w:rsidRPr="00C20D07">
        <w:rPr>
          <w:rFonts w:ascii="Times New Roman" w:hAnsi="Times New Roman"/>
          <w:iCs/>
        </w:rPr>
        <w:t>w związku z zaistnieniem zdarzeń losowych i odpowiedzialności cywilnej w czasie realizacji robót objętych umową. Wykonawca winien zawrzeć odpowiednie umowy ubezpieczenia przed dniem zawarcia umowy z  Zamawiającym. Ubezpieczeniu podlegają w szczególności:</w:t>
      </w:r>
    </w:p>
    <w:p w14:paraId="502C1D64" w14:textId="77777777" w:rsidR="00B86915" w:rsidRPr="00C20D07" w:rsidRDefault="00B86915" w:rsidP="00C20D07">
      <w:pPr>
        <w:pStyle w:val="Akapitzlist"/>
        <w:numPr>
          <w:ilvl w:val="1"/>
          <w:numId w:val="10"/>
        </w:numPr>
        <w:spacing w:after="120" w:line="288" w:lineRule="auto"/>
        <w:ind w:left="567"/>
        <w:contextualSpacing w:val="0"/>
        <w:jc w:val="both"/>
        <w:rPr>
          <w:rFonts w:ascii="Times New Roman" w:hAnsi="Times New Roman"/>
          <w:iCs/>
        </w:rPr>
      </w:pPr>
      <w:r w:rsidRPr="00C20D07">
        <w:rPr>
          <w:rFonts w:ascii="Times New Roman" w:hAnsi="Times New Roman"/>
          <w:iCs/>
        </w:rPr>
        <w:t>roboty objęte umową, materiały, sprzęt i inne mienie związane z prowadzeniem robót,</w:t>
      </w:r>
    </w:p>
    <w:p w14:paraId="543C0FFD" w14:textId="4CEA6B86" w:rsidR="00203F12" w:rsidRPr="00203F12" w:rsidRDefault="00B86915" w:rsidP="00203F12">
      <w:pPr>
        <w:pStyle w:val="Akapitzlist"/>
        <w:numPr>
          <w:ilvl w:val="1"/>
          <w:numId w:val="10"/>
        </w:numPr>
        <w:spacing w:after="120" w:line="288" w:lineRule="auto"/>
        <w:ind w:left="567" w:hanging="425"/>
        <w:contextualSpacing w:val="0"/>
        <w:jc w:val="both"/>
        <w:rPr>
          <w:rFonts w:ascii="Times New Roman" w:hAnsi="Times New Roman"/>
          <w:iCs/>
        </w:rPr>
      </w:pPr>
      <w:r w:rsidRPr="00C20D07">
        <w:rPr>
          <w:rFonts w:ascii="Times New Roman" w:hAnsi="Times New Roman"/>
          <w:iCs/>
        </w:rPr>
        <w:t xml:space="preserve">odpowiedzialność cywilna za szkody oraz następstwa nieszczęśliwych wypadków dotyczące pracowników i osób trzecich, powstałe w związku z prowadzonymi robotami, </w:t>
      </w:r>
      <w:r w:rsidR="00C20D07" w:rsidRPr="00C20D07">
        <w:rPr>
          <w:rFonts w:ascii="Times New Roman" w:hAnsi="Times New Roman"/>
          <w:iCs/>
        </w:rPr>
        <w:br/>
      </w:r>
      <w:r w:rsidRPr="00C20D07">
        <w:rPr>
          <w:rFonts w:ascii="Times New Roman" w:hAnsi="Times New Roman"/>
          <w:iCs/>
        </w:rPr>
        <w:t>w tym także ruchem pojazdów mechanicznych.</w:t>
      </w:r>
    </w:p>
    <w:p w14:paraId="3FA06808" w14:textId="77777777" w:rsidR="00B86915" w:rsidRPr="00C20D07" w:rsidRDefault="00B86915" w:rsidP="00C20D07">
      <w:pPr>
        <w:pStyle w:val="Akapitzlist"/>
        <w:numPr>
          <w:ilvl w:val="0"/>
          <w:numId w:val="10"/>
        </w:numPr>
        <w:spacing w:after="120" w:line="288" w:lineRule="auto"/>
        <w:ind w:left="426"/>
        <w:contextualSpacing w:val="0"/>
        <w:jc w:val="both"/>
        <w:rPr>
          <w:rFonts w:ascii="Times New Roman" w:hAnsi="Times New Roman"/>
          <w:iCs/>
        </w:rPr>
      </w:pPr>
      <w:r w:rsidRPr="00C20D07">
        <w:rPr>
          <w:rFonts w:ascii="Times New Roman" w:hAnsi="Times New Roman"/>
          <w:iCs/>
        </w:rPr>
        <w:t>Koszty ubezpieczenia Wykonawca uwzględni w cenie ofertowej.</w:t>
      </w:r>
    </w:p>
    <w:p w14:paraId="07C3CF0E" w14:textId="77777777" w:rsidR="00B86915" w:rsidRPr="00AF1FCE" w:rsidRDefault="00B86915" w:rsidP="00F06395">
      <w:pPr>
        <w:pStyle w:val="Akapitzlist"/>
        <w:numPr>
          <w:ilvl w:val="0"/>
          <w:numId w:val="10"/>
        </w:numPr>
        <w:spacing w:after="0" w:line="288" w:lineRule="auto"/>
        <w:ind w:left="426" w:hanging="357"/>
        <w:contextualSpacing w:val="0"/>
        <w:jc w:val="both"/>
        <w:rPr>
          <w:rFonts w:ascii="Times New Roman" w:hAnsi="Times New Roman"/>
          <w:iCs/>
        </w:rPr>
      </w:pPr>
      <w:r w:rsidRPr="00AF1FCE">
        <w:rPr>
          <w:rFonts w:ascii="Times New Roman" w:hAnsi="Times New Roman"/>
          <w:iCs/>
        </w:rPr>
        <w:t xml:space="preserve">Wykonawca bez dodatkowego wynagrodzenia zobowiązuje się do ujęcia w kosztach zadania: </w:t>
      </w:r>
    </w:p>
    <w:p w14:paraId="7DEAFEE2" w14:textId="66889356" w:rsidR="00B86915" w:rsidRPr="00AF1FCE" w:rsidRDefault="00B86915" w:rsidP="00C20D07">
      <w:pPr>
        <w:pStyle w:val="Akapitzlist"/>
        <w:numPr>
          <w:ilvl w:val="0"/>
          <w:numId w:val="21"/>
        </w:numPr>
        <w:spacing w:after="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 w:rsidRPr="00AF1FCE">
        <w:rPr>
          <w:rFonts w:ascii="Times New Roman" w:hAnsi="Times New Roman"/>
          <w:iCs/>
        </w:rPr>
        <w:t xml:space="preserve">obsługi geodezyjnej, </w:t>
      </w:r>
    </w:p>
    <w:p w14:paraId="20894893" w14:textId="4B441CB7" w:rsidR="00AF1FCE" w:rsidRPr="00AF1FCE" w:rsidRDefault="00AF1FCE" w:rsidP="00C20D07">
      <w:pPr>
        <w:pStyle w:val="Akapitzlist"/>
        <w:numPr>
          <w:ilvl w:val="0"/>
          <w:numId w:val="21"/>
        </w:numPr>
        <w:spacing w:after="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 w:rsidRPr="00AF1FCE">
        <w:rPr>
          <w:rFonts w:ascii="Times New Roman" w:hAnsi="Times New Roman"/>
          <w:iCs/>
        </w:rPr>
        <w:t>przygotowania dokumentacji powykonawczej,</w:t>
      </w:r>
    </w:p>
    <w:p w14:paraId="3B412A26" w14:textId="052B1540" w:rsidR="00B86915" w:rsidRPr="00AF1FCE" w:rsidRDefault="00B86915" w:rsidP="00C20D07">
      <w:pPr>
        <w:pStyle w:val="Akapitzlist"/>
        <w:numPr>
          <w:ilvl w:val="0"/>
          <w:numId w:val="21"/>
        </w:numPr>
        <w:spacing w:after="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 w:rsidRPr="00AF1FCE">
        <w:rPr>
          <w:rFonts w:ascii="Times New Roman" w:hAnsi="Times New Roman"/>
          <w:iCs/>
        </w:rPr>
        <w:t xml:space="preserve">inwentaryzacji geodezyjnej powykonawczej, </w:t>
      </w:r>
    </w:p>
    <w:p w14:paraId="4DFACBFF" w14:textId="77777777" w:rsidR="00B86915" w:rsidRPr="00AF1FCE" w:rsidRDefault="00B86915" w:rsidP="00C20D07">
      <w:pPr>
        <w:pStyle w:val="Akapitzlist"/>
        <w:numPr>
          <w:ilvl w:val="0"/>
          <w:numId w:val="21"/>
        </w:numPr>
        <w:spacing w:after="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 w:rsidRPr="00AF1FCE">
        <w:rPr>
          <w:rFonts w:ascii="Times New Roman" w:hAnsi="Times New Roman"/>
          <w:iCs/>
        </w:rPr>
        <w:t xml:space="preserve">odpowiednich ubezpieczeń robót, materiałów, sprzętu i innego mienia związanego  </w:t>
      </w:r>
      <w:r w:rsidRPr="00AF1FCE">
        <w:rPr>
          <w:rFonts w:ascii="Times New Roman" w:hAnsi="Times New Roman"/>
          <w:iCs/>
        </w:rPr>
        <w:br/>
        <w:t xml:space="preserve">z przeprowadzeniem robót, </w:t>
      </w:r>
    </w:p>
    <w:p w14:paraId="2970C776" w14:textId="77777777" w:rsidR="00B86915" w:rsidRPr="00AF1FCE" w:rsidRDefault="00B86915" w:rsidP="00C20D07">
      <w:pPr>
        <w:pStyle w:val="Akapitzlist"/>
        <w:numPr>
          <w:ilvl w:val="0"/>
          <w:numId w:val="21"/>
        </w:numPr>
        <w:spacing w:after="0" w:line="288" w:lineRule="auto"/>
        <w:ind w:left="709" w:hanging="357"/>
        <w:contextualSpacing w:val="0"/>
        <w:jc w:val="both"/>
        <w:rPr>
          <w:rFonts w:ascii="Times New Roman" w:hAnsi="Times New Roman"/>
          <w:iCs/>
        </w:rPr>
      </w:pPr>
      <w:r w:rsidRPr="00AF1FCE">
        <w:rPr>
          <w:rFonts w:ascii="Times New Roman" w:hAnsi="Times New Roman"/>
          <w:iCs/>
        </w:rPr>
        <w:t xml:space="preserve">przygotowania zaplecza budowy oraz oznakowania robót i placu budowy, </w:t>
      </w:r>
    </w:p>
    <w:p w14:paraId="66A0BAD4" w14:textId="77777777" w:rsidR="00B86915" w:rsidRPr="00AF1FCE" w:rsidRDefault="00B86915" w:rsidP="00C20D07">
      <w:pPr>
        <w:pStyle w:val="Akapitzlist"/>
        <w:numPr>
          <w:ilvl w:val="0"/>
          <w:numId w:val="21"/>
        </w:numPr>
        <w:spacing w:after="0" w:line="288" w:lineRule="auto"/>
        <w:ind w:left="709" w:hanging="357"/>
        <w:contextualSpacing w:val="0"/>
        <w:jc w:val="both"/>
        <w:rPr>
          <w:rFonts w:ascii="Times New Roman" w:hAnsi="Times New Roman"/>
          <w:iCs/>
        </w:rPr>
      </w:pPr>
      <w:r w:rsidRPr="00AF1FCE">
        <w:rPr>
          <w:rFonts w:ascii="Times New Roman" w:hAnsi="Times New Roman"/>
          <w:iCs/>
        </w:rPr>
        <w:lastRenderedPageBreak/>
        <w:t xml:space="preserve">wywozu, zagospodarowania materiałów rozbiórkowych, resztek materiałów, gruzu,  odpadów itp. oraz ich utylizacji zgodnie z ich rodzajem, </w:t>
      </w:r>
    </w:p>
    <w:p w14:paraId="6354C6EB" w14:textId="77777777" w:rsidR="00C20D07" w:rsidRPr="00AF1FCE" w:rsidRDefault="00B86915" w:rsidP="00C20D07">
      <w:pPr>
        <w:pStyle w:val="Akapitzlist"/>
        <w:numPr>
          <w:ilvl w:val="0"/>
          <w:numId w:val="21"/>
        </w:numPr>
        <w:spacing w:after="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 w:rsidRPr="00AF1FCE">
        <w:rPr>
          <w:rFonts w:ascii="Times New Roman" w:hAnsi="Times New Roman"/>
          <w:iCs/>
        </w:rPr>
        <w:t>przygotowania, dostarczenia i wbudowania materiałów,</w:t>
      </w:r>
    </w:p>
    <w:p w14:paraId="4A6EC44F" w14:textId="77777777" w:rsidR="00BA2C10" w:rsidRDefault="00C20D07" w:rsidP="00C20D07">
      <w:pPr>
        <w:pStyle w:val="Akapitzlist"/>
        <w:numPr>
          <w:ilvl w:val="0"/>
          <w:numId w:val="21"/>
        </w:numPr>
        <w:spacing w:after="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 w:rsidRPr="00AF1FCE">
        <w:rPr>
          <w:rFonts w:ascii="Times New Roman" w:hAnsi="Times New Roman"/>
          <w:iCs/>
        </w:rPr>
        <w:t xml:space="preserve">dostawy, montażu, uruchomienia oraz konfiguracji urządzeń </w:t>
      </w:r>
    </w:p>
    <w:p w14:paraId="19E1D59B" w14:textId="50554DC5" w:rsidR="00F20EFD" w:rsidRDefault="00BA2C10" w:rsidP="00C20D07">
      <w:pPr>
        <w:pStyle w:val="Akapitzlist"/>
        <w:numPr>
          <w:ilvl w:val="0"/>
          <w:numId w:val="21"/>
        </w:numPr>
        <w:spacing w:after="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zakupu kart </w:t>
      </w:r>
      <w:r w:rsidR="00FC3B2B">
        <w:rPr>
          <w:rFonts w:ascii="Times New Roman" w:hAnsi="Times New Roman"/>
          <w:iCs/>
        </w:rPr>
        <w:t>SIM</w:t>
      </w:r>
      <w:r>
        <w:rPr>
          <w:rFonts w:ascii="Times New Roman" w:hAnsi="Times New Roman"/>
          <w:iCs/>
        </w:rPr>
        <w:t xml:space="preserve"> i ponoszenia op</w:t>
      </w:r>
      <w:r w:rsidR="00F20EFD">
        <w:rPr>
          <w:rFonts w:ascii="Times New Roman" w:hAnsi="Times New Roman"/>
          <w:iCs/>
        </w:rPr>
        <w:t>ł</w:t>
      </w:r>
      <w:r>
        <w:rPr>
          <w:rFonts w:ascii="Times New Roman" w:hAnsi="Times New Roman"/>
          <w:iCs/>
        </w:rPr>
        <w:t xml:space="preserve">at abonamentowych przez okres </w:t>
      </w:r>
      <w:r w:rsidR="00FC3B2B">
        <w:rPr>
          <w:rFonts w:ascii="Times New Roman" w:hAnsi="Times New Roman"/>
          <w:iCs/>
        </w:rPr>
        <w:t>12 miesięcy od daty spisania końcowego protokołu odbioru</w:t>
      </w:r>
      <w:r>
        <w:rPr>
          <w:rFonts w:ascii="Times New Roman" w:hAnsi="Times New Roman"/>
          <w:iCs/>
        </w:rPr>
        <w:t>,</w:t>
      </w:r>
    </w:p>
    <w:p w14:paraId="665E8FF9" w14:textId="084FC201" w:rsidR="00665CED" w:rsidRPr="00FC3B2B" w:rsidRDefault="00665CED" w:rsidP="00FC3B2B">
      <w:pPr>
        <w:pStyle w:val="Akapitzlist"/>
        <w:numPr>
          <w:ilvl w:val="0"/>
          <w:numId w:val="21"/>
        </w:numPr>
        <w:spacing w:after="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 w:rsidRPr="00FE2BBE">
        <w:rPr>
          <w:rFonts w:ascii="Times New Roman" w:hAnsi="Times New Roman"/>
          <w:iCs/>
        </w:rPr>
        <w:t xml:space="preserve">ponoszenia opłat abonamentowych przez okres </w:t>
      </w:r>
      <w:r w:rsidR="00FC3B2B">
        <w:rPr>
          <w:rFonts w:ascii="Times New Roman" w:hAnsi="Times New Roman"/>
          <w:iCs/>
        </w:rPr>
        <w:t xml:space="preserve">12 miesięcy od daty spisania końcowego protokołu odbioru, w zakresie licencji </w:t>
      </w:r>
      <w:r w:rsidRPr="00FC3B2B">
        <w:rPr>
          <w:rFonts w:ascii="Times New Roman" w:hAnsi="Times New Roman"/>
          <w:iCs/>
        </w:rPr>
        <w:t xml:space="preserve"> program</w:t>
      </w:r>
      <w:r w:rsidR="00FC3B2B">
        <w:rPr>
          <w:rFonts w:ascii="Times New Roman" w:hAnsi="Times New Roman"/>
          <w:iCs/>
        </w:rPr>
        <w:t>u</w:t>
      </w:r>
      <w:r w:rsidRPr="00FC3B2B">
        <w:rPr>
          <w:rFonts w:ascii="Times New Roman" w:hAnsi="Times New Roman"/>
          <w:iCs/>
        </w:rPr>
        <w:t xml:space="preserve"> do obsługi </w:t>
      </w:r>
      <w:proofErr w:type="spellStart"/>
      <w:r w:rsidRPr="00FC3B2B">
        <w:rPr>
          <w:rFonts w:ascii="Times New Roman" w:hAnsi="Times New Roman"/>
          <w:iCs/>
        </w:rPr>
        <w:t>parkomatów</w:t>
      </w:r>
      <w:proofErr w:type="spellEnd"/>
      <w:r w:rsidRPr="00FC3B2B">
        <w:rPr>
          <w:rFonts w:ascii="Times New Roman" w:hAnsi="Times New Roman"/>
          <w:iCs/>
        </w:rPr>
        <w:t xml:space="preserve"> oraz </w:t>
      </w:r>
      <w:r w:rsidR="00FE2BBE" w:rsidRPr="00FC3B2B">
        <w:rPr>
          <w:rFonts w:ascii="Times New Roman" w:hAnsi="Times New Roman"/>
          <w:iCs/>
        </w:rPr>
        <w:t xml:space="preserve">programu </w:t>
      </w:r>
      <w:r w:rsidRPr="00FC3B2B">
        <w:rPr>
          <w:rFonts w:ascii="Times New Roman" w:hAnsi="Times New Roman"/>
          <w:iCs/>
        </w:rPr>
        <w:t>do rozliczeń</w:t>
      </w:r>
      <w:r w:rsidR="00FE2BBE" w:rsidRPr="00FC3B2B">
        <w:rPr>
          <w:rFonts w:ascii="Times New Roman" w:hAnsi="Times New Roman"/>
          <w:iCs/>
        </w:rPr>
        <w:t xml:space="preserve"> finansowych, </w:t>
      </w:r>
      <w:r w:rsidRPr="00FC3B2B">
        <w:rPr>
          <w:rFonts w:ascii="Times New Roman" w:hAnsi="Times New Roman"/>
          <w:iCs/>
        </w:rPr>
        <w:t xml:space="preserve"> </w:t>
      </w:r>
    </w:p>
    <w:p w14:paraId="1FCCF1BC" w14:textId="77777777" w:rsidR="00F20EFD" w:rsidRPr="00FE2BBE" w:rsidRDefault="00F20EFD" w:rsidP="00C20D07">
      <w:pPr>
        <w:pStyle w:val="Akapitzlist"/>
        <w:numPr>
          <w:ilvl w:val="0"/>
          <w:numId w:val="21"/>
        </w:numPr>
        <w:spacing w:after="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 w:rsidRPr="00FE2BBE">
        <w:rPr>
          <w:rFonts w:ascii="Times New Roman" w:hAnsi="Times New Roman"/>
          <w:iCs/>
        </w:rPr>
        <w:t>nadzoru nad prawidłowością działania systemu w okresie udzielonej gwarancji,</w:t>
      </w:r>
    </w:p>
    <w:p w14:paraId="3F2C435D" w14:textId="6E660324" w:rsidR="00B86915" w:rsidRPr="00AF1FCE" w:rsidRDefault="00F20EFD" w:rsidP="00C20D07">
      <w:pPr>
        <w:pStyle w:val="Akapitzlist"/>
        <w:numPr>
          <w:ilvl w:val="0"/>
          <w:numId w:val="21"/>
        </w:numPr>
        <w:spacing w:after="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 w:rsidRPr="00FE2BBE">
        <w:rPr>
          <w:rFonts w:ascii="Times New Roman" w:hAnsi="Times New Roman"/>
          <w:iCs/>
        </w:rPr>
        <w:t xml:space="preserve">usuwania </w:t>
      </w:r>
      <w:r w:rsidR="00441710" w:rsidRPr="00FE2BBE">
        <w:rPr>
          <w:rFonts w:ascii="Times New Roman" w:hAnsi="Times New Roman"/>
          <w:iCs/>
        </w:rPr>
        <w:t>w ramach gwarancji ewentualnych awarii  sprzętu i nieprawidłowości związanych</w:t>
      </w:r>
      <w:r w:rsidR="00441710">
        <w:rPr>
          <w:rFonts w:ascii="Times New Roman" w:hAnsi="Times New Roman"/>
          <w:iCs/>
        </w:rPr>
        <w:t xml:space="preserve"> </w:t>
      </w:r>
      <w:r w:rsidR="00441710">
        <w:rPr>
          <w:rFonts w:ascii="Times New Roman" w:hAnsi="Times New Roman"/>
          <w:iCs/>
        </w:rPr>
        <w:br/>
        <w:t xml:space="preserve">z działaniem systemu  w ciągu 24 godzin od ich zgłoszenia, lub w pierwszym dniu roboczym w przypadku powstania awarii w  dniu ustawowo wolnym od pracy, </w:t>
      </w:r>
      <w:r>
        <w:rPr>
          <w:rFonts w:ascii="Times New Roman" w:hAnsi="Times New Roman"/>
          <w:iCs/>
        </w:rPr>
        <w:t xml:space="preserve"> </w:t>
      </w:r>
      <w:r w:rsidR="00C20D07" w:rsidRPr="00AF1FCE">
        <w:rPr>
          <w:rFonts w:ascii="Times New Roman" w:hAnsi="Times New Roman"/>
          <w:iCs/>
        </w:rPr>
        <w:t xml:space="preserve"> </w:t>
      </w:r>
      <w:r w:rsidR="00B86915" w:rsidRPr="00AF1FCE">
        <w:rPr>
          <w:rFonts w:ascii="Times New Roman" w:hAnsi="Times New Roman"/>
          <w:iCs/>
        </w:rPr>
        <w:t xml:space="preserve"> </w:t>
      </w:r>
    </w:p>
    <w:p w14:paraId="770CCB06" w14:textId="2C762789" w:rsidR="005163B8" w:rsidRPr="007856F1" w:rsidRDefault="00B86915" w:rsidP="005163B8">
      <w:pPr>
        <w:pStyle w:val="Akapitzlist"/>
        <w:numPr>
          <w:ilvl w:val="0"/>
          <w:numId w:val="21"/>
        </w:numPr>
        <w:spacing w:after="120" w:line="288" w:lineRule="auto"/>
        <w:ind w:left="709" w:hanging="425"/>
        <w:contextualSpacing w:val="0"/>
        <w:jc w:val="both"/>
        <w:rPr>
          <w:rFonts w:ascii="Times New Roman" w:hAnsi="Times New Roman"/>
          <w:iCs/>
        </w:rPr>
      </w:pPr>
      <w:r w:rsidRPr="00AF1FCE">
        <w:rPr>
          <w:rFonts w:ascii="Times New Roman" w:hAnsi="Times New Roman"/>
          <w:iCs/>
        </w:rPr>
        <w:t>inn</w:t>
      </w:r>
      <w:r w:rsidR="00546598">
        <w:rPr>
          <w:rFonts w:ascii="Times New Roman" w:hAnsi="Times New Roman"/>
          <w:iCs/>
        </w:rPr>
        <w:t xml:space="preserve">ych </w:t>
      </w:r>
      <w:r w:rsidR="00AF1FCE" w:rsidRPr="00AF1FCE">
        <w:rPr>
          <w:rFonts w:ascii="Times New Roman" w:hAnsi="Times New Roman"/>
          <w:iCs/>
        </w:rPr>
        <w:t>element</w:t>
      </w:r>
      <w:r w:rsidR="00F20EFD">
        <w:rPr>
          <w:rFonts w:ascii="Times New Roman" w:hAnsi="Times New Roman"/>
          <w:iCs/>
        </w:rPr>
        <w:t xml:space="preserve">ów </w:t>
      </w:r>
      <w:r w:rsidRPr="00AF1FCE">
        <w:rPr>
          <w:rFonts w:ascii="Times New Roman" w:hAnsi="Times New Roman"/>
          <w:iCs/>
        </w:rPr>
        <w:t>uznane przez Wykonawcę za niezbędne do prawidłowego wykonania</w:t>
      </w:r>
      <w:r w:rsidR="00F20EFD">
        <w:rPr>
          <w:rFonts w:ascii="Times New Roman" w:hAnsi="Times New Roman"/>
          <w:iCs/>
        </w:rPr>
        <w:br/>
      </w:r>
      <w:r w:rsidR="00BA2C10">
        <w:rPr>
          <w:rFonts w:ascii="Times New Roman" w:hAnsi="Times New Roman"/>
          <w:iCs/>
        </w:rPr>
        <w:t xml:space="preserve">i funkcjonowania </w:t>
      </w:r>
      <w:r w:rsidRPr="00AF1FCE">
        <w:rPr>
          <w:rFonts w:ascii="Times New Roman" w:hAnsi="Times New Roman"/>
          <w:iCs/>
        </w:rPr>
        <w:t>przedmiot</w:t>
      </w:r>
      <w:r w:rsidR="00AF1FCE" w:rsidRPr="00AF1FCE">
        <w:rPr>
          <w:rFonts w:ascii="Times New Roman" w:hAnsi="Times New Roman"/>
          <w:iCs/>
        </w:rPr>
        <w:t>u zamówienia</w:t>
      </w:r>
      <w:r w:rsidRPr="00AF1FCE">
        <w:rPr>
          <w:rFonts w:ascii="Times New Roman" w:hAnsi="Times New Roman"/>
          <w:iCs/>
        </w:rPr>
        <w:t>.</w:t>
      </w:r>
    </w:p>
    <w:p w14:paraId="47C57649" w14:textId="0FDB5774" w:rsidR="009D25F7" w:rsidRPr="00EC2724" w:rsidRDefault="00AD1527" w:rsidP="00EA270B">
      <w:pPr>
        <w:pStyle w:val="Akapitzlist"/>
        <w:numPr>
          <w:ilvl w:val="2"/>
          <w:numId w:val="2"/>
        </w:numPr>
        <w:tabs>
          <w:tab w:val="left" w:pos="7368"/>
        </w:tabs>
        <w:spacing w:after="120" w:line="288" w:lineRule="auto"/>
        <w:ind w:left="709"/>
        <w:contextualSpacing w:val="0"/>
        <w:jc w:val="both"/>
        <w:rPr>
          <w:rFonts w:ascii="Times New Roman" w:hAnsi="Times New Roman"/>
          <w:b/>
          <w:bCs/>
        </w:rPr>
      </w:pPr>
      <w:r w:rsidRPr="00EC2724">
        <w:rPr>
          <w:rFonts w:ascii="Times New Roman" w:hAnsi="Times New Roman"/>
          <w:b/>
          <w:bCs/>
        </w:rPr>
        <w:t>Oznakowanie poziome.</w:t>
      </w:r>
    </w:p>
    <w:p w14:paraId="3459892D" w14:textId="2C45B4F4" w:rsidR="00595D51" w:rsidRPr="00EC2724" w:rsidRDefault="009D25F7" w:rsidP="008509BA">
      <w:pPr>
        <w:pStyle w:val="Akapitzlist"/>
        <w:tabs>
          <w:tab w:val="left" w:pos="7368"/>
        </w:tabs>
        <w:spacing w:line="288" w:lineRule="auto"/>
        <w:ind w:left="-142"/>
        <w:jc w:val="both"/>
        <w:rPr>
          <w:rFonts w:ascii="Times New Roman" w:hAnsi="Times New Roman"/>
        </w:rPr>
      </w:pPr>
      <w:r w:rsidRPr="00EC2724">
        <w:rPr>
          <w:rFonts w:ascii="Times New Roman" w:hAnsi="Times New Roman"/>
        </w:rPr>
        <w:t xml:space="preserve">Oznakowanie poziome należy </w:t>
      </w:r>
      <w:r w:rsidR="00CC7BA4" w:rsidRPr="00EC2724">
        <w:rPr>
          <w:rFonts w:ascii="Times New Roman" w:hAnsi="Times New Roman"/>
        </w:rPr>
        <w:t>wykonać</w:t>
      </w:r>
      <w:r w:rsidRPr="00EC2724">
        <w:rPr>
          <w:rFonts w:ascii="Times New Roman" w:hAnsi="Times New Roman"/>
        </w:rPr>
        <w:t xml:space="preserve"> jako </w:t>
      </w:r>
      <w:r w:rsidR="00745B85" w:rsidRPr="00EC2724">
        <w:rPr>
          <w:rFonts w:ascii="Times New Roman" w:hAnsi="Times New Roman"/>
        </w:rPr>
        <w:t xml:space="preserve">grubowarstwowe </w:t>
      </w:r>
      <w:r w:rsidRPr="00EC2724">
        <w:rPr>
          <w:rFonts w:ascii="Times New Roman" w:hAnsi="Times New Roman"/>
        </w:rPr>
        <w:t xml:space="preserve">z zastosowaniem </w:t>
      </w:r>
      <w:r w:rsidR="00745B85" w:rsidRPr="00EC2724">
        <w:rPr>
          <w:rFonts w:ascii="Times New Roman" w:hAnsi="Times New Roman"/>
        </w:rPr>
        <w:t xml:space="preserve">materiałów </w:t>
      </w:r>
      <w:r w:rsidR="00143423" w:rsidRPr="00EC2724">
        <w:rPr>
          <w:rFonts w:ascii="Times New Roman" w:hAnsi="Times New Roman"/>
        </w:rPr>
        <w:t>odpornych na działanie warunków atmosferycznych</w:t>
      </w:r>
      <w:r w:rsidR="00CC7BA4" w:rsidRPr="00EC2724">
        <w:rPr>
          <w:rFonts w:ascii="Times New Roman" w:hAnsi="Times New Roman"/>
        </w:rPr>
        <w:t>,</w:t>
      </w:r>
      <w:r w:rsidRPr="00EC2724">
        <w:rPr>
          <w:rFonts w:ascii="Times New Roman" w:hAnsi="Times New Roman"/>
        </w:rPr>
        <w:t xml:space="preserve"> chemoutwardzalnych</w:t>
      </w:r>
      <w:r w:rsidR="00143423" w:rsidRPr="00EC2724">
        <w:rPr>
          <w:rFonts w:ascii="Times New Roman" w:hAnsi="Times New Roman"/>
        </w:rPr>
        <w:t xml:space="preserve"> </w:t>
      </w:r>
      <w:r w:rsidR="00745B85" w:rsidRPr="00EC2724">
        <w:rPr>
          <w:rFonts w:ascii="Times New Roman" w:hAnsi="Times New Roman"/>
        </w:rPr>
        <w:t xml:space="preserve">mechaniczną </w:t>
      </w:r>
      <w:r w:rsidR="00CC7BA4" w:rsidRPr="00EC2724">
        <w:rPr>
          <w:rFonts w:ascii="Times New Roman" w:hAnsi="Times New Roman"/>
        </w:rPr>
        <w:t xml:space="preserve">metodą natryskową </w:t>
      </w:r>
      <w:r w:rsidR="00745B85" w:rsidRPr="00EC2724">
        <w:rPr>
          <w:rFonts w:ascii="Times New Roman" w:hAnsi="Times New Roman"/>
        </w:rPr>
        <w:t xml:space="preserve">lub </w:t>
      </w:r>
      <w:r w:rsidR="00CC7BA4" w:rsidRPr="00EC2724">
        <w:rPr>
          <w:rFonts w:ascii="Times New Roman" w:hAnsi="Times New Roman"/>
        </w:rPr>
        <w:t xml:space="preserve"> ręczną w odniesieniu do </w:t>
      </w:r>
      <w:r w:rsidR="00745B85" w:rsidRPr="00EC2724">
        <w:rPr>
          <w:rFonts w:ascii="Times New Roman" w:hAnsi="Times New Roman"/>
        </w:rPr>
        <w:t xml:space="preserve">danych </w:t>
      </w:r>
      <w:r w:rsidR="00CC7BA4" w:rsidRPr="00EC2724">
        <w:rPr>
          <w:rFonts w:ascii="Times New Roman" w:hAnsi="Times New Roman"/>
        </w:rPr>
        <w:t>elementów  oznakowania poziomego.</w:t>
      </w:r>
    </w:p>
    <w:p w14:paraId="01070DC9" w14:textId="29F61159" w:rsidR="00383D07" w:rsidRPr="00603107" w:rsidRDefault="00CE53F0" w:rsidP="00603107">
      <w:pPr>
        <w:pStyle w:val="Akapitzlist"/>
        <w:tabs>
          <w:tab w:val="left" w:pos="7368"/>
        </w:tabs>
        <w:spacing w:after="120" w:line="288" w:lineRule="auto"/>
        <w:ind w:left="-142"/>
        <w:contextualSpacing w:val="0"/>
        <w:jc w:val="both"/>
        <w:rPr>
          <w:rFonts w:ascii="Times New Roman" w:hAnsi="Times New Roman"/>
        </w:rPr>
      </w:pPr>
      <w:r w:rsidRPr="00EC2724">
        <w:rPr>
          <w:rFonts w:ascii="Times New Roman" w:hAnsi="Times New Roman"/>
        </w:rPr>
        <w:t xml:space="preserve">Oznakowanie powinno nawiązywać i odpowiadać graficznie wymogom rozporządzenia </w:t>
      </w:r>
      <w:r w:rsidR="006175BF">
        <w:rPr>
          <w:rFonts w:ascii="Times New Roman" w:hAnsi="Times New Roman"/>
        </w:rPr>
        <w:t>M</w:t>
      </w:r>
      <w:r w:rsidRPr="00EC2724">
        <w:rPr>
          <w:rFonts w:ascii="Times New Roman" w:hAnsi="Times New Roman"/>
        </w:rPr>
        <w:t xml:space="preserve">inistra </w:t>
      </w:r>
      <w:r w:rsidR="006175BF">
        <w:rPr>
          <w:rFonts w:ascii="Times New Roman" w:hAnsi="Times New Roman"/>
        </w:rPr>
        <w:t>I</w:t>
      </w:r>
      <w:r w:rsidRPr="00EC2724">
        <w:rPr>
          <w:rFonts w:ascii="Times New Roman" w:hAnsi="Times New Roman"/>
        </w:rPr>
        <w:t>nfrastruktury z dnia 3 lipca 2003 r. w sprawie szczegółowych warunków technicznych dla znaków</w:t>
      </w:r>
      <w:r w:rsidR="00EC2724">
        <w:rPr>
          <w:rFonts w:ascii="Times New Roman" w:hAnsi="Times New Roman"/>
        </w:rPr>
        <w:br/>
      </w:r>
      <w:r w:rsidRPr="00EC2724">
        <w:rPr>
          <w:rFonts w:ascii="Times New Roman" w:hAnsi="Times New Roman"/>
        </w:rPr>
        <w:t xml:space="preserve"> i sygnałów drogowych oraz urządzeń bezpieczeństwa ruchu drogowego i warunków ich umieszczania na drogach (Dz.U.2019.2311 </w:t>
      </w:r>
      <w:r w:rsidR="006175BF">
        <w:rPr>
          <w:rFonts w:ascii="Times New Roman" w:hAnsi="Times New Roman"/>
        </w:rPr>
        <w:t xml:space="preserve">z </w:t>
      </w:r>
      <w:proofErr w:type="spellStart"/>
      <w:r w:rsidR="006175BF">
        <w:rPr>
          <w:rFonts w:ascii="Times New Roman" w:hAnsi="Times New Roman"/>
        </w:rPr>
        <w:t>późn</w:t>
      </w:r>
      <w:proofErr w:type="spellEnd"/>
      <w:r w:rsidR="006175BF">
        <w:rPr>
          <w:rFonts w:ascii="Times New Roman" w:hAnsi="Times New Roman"/>
        </w:rPr>
        <w:t>. zm.</w:t>
      </w:r>
      <w:r w:rsidRPr="00EC2724">
        <w:rPr>
          <w:rFonts w:ascii="Times New Roman" w:hAnsi="Times New Roman"/>
        </w:rPr>
        <w:t>) oraz</w:t>
      </w:r>
      <w:r w:rsidRPr="00EC2724">
        <w:t xml:space="preserve"> </w:t>
      </w:r>
      <w:r w:rsidRPr="00EC2724">
        <w:rPr>
          <w:rFonts w:ascii="Times New Roman" w:hAnsi="Times New Roman"/>
        </w:rPr>
        <w:t xml:space="preserve">rozporządzenia </w:t>
      </w:r>
      <w:r w:rsidR="006175BF">
        <w:rPr>
          <w:rFonts w:ascii="Times New Roman" w:hAnsi="Times New Roman"/>
        </w:rPr>
        <w:t>M</w:t>
      </w:r>
      <w:r w:rsidRPr="00EC2724">
        <w:rPr>
          <w:rFonts w:ascii="Times New Roman" w:hAnsi="Times New Roman"/>
        </w:rPr>
        <w:t xml:space="preserve">inistra </w:t>
      </w:r>
      <w:r w:rsidR="006175BF">
        <w:rPr>
          <w:rFonts w:ascii="Times New Roman" w:hAnsi="Times New Roman"/>
        </w:rPr>
        <w:t>I</w:t>
      </w:r>
      <w:r w:rsidRPr="00EC2724">
        <w:rPr>
          <w:rFonts w:ascii="Times New Roman" w:hAnsi="Times New Roman"/>
        </w:rPr>
        <w:t xml:space="preserve">nfrastruktury oraz </w:t>
      </w:r>
      <w:r w:rsidR="006175BF">
        <w:rPr>
          <w:rFonts w:ascii="Times New Roman" w:hAnsi="Times New Roman"/>
        </w:rPr>
        <w:t>S</w:t>
      </w:r>
      <w:r w:rsidRPr="00EC2724">
        <w:rPr>
          <w:rFonts w:ascii="Times New Roman" w:hAnsi="Times New Roman"/>
        </w:rPr>
        <w:t xml:space="preserve">praw </w:t>
      </w:r>
      <w:r w:rsidR="006175BF">
        <w:rPr>
          <w:rFonts w:ascii="Times New Roman" w:hAnsi="Times New Roman"/>
        </w:rPr>
        <w:t>W</w:t>
      </w:r>
      <w:r w:rsidRPr="00EC2724">
        <w:rPr>
          <w:rFonts w:ascii="Times New Roman" w:hAnsi="Times New Roman"/>
        </w:rPr>
        <w:t xml:space="preserve">ewnętrznych i </w:t>
      </w:r>
      <w:r w:rsidR="006175BF">
        <w:rPr>
          <w:rFonts w:ascii="Times New Roman" w:hAnsi="Times New Roman"/>
        </w:rPr>
        <w:t>A</w:t>
      </w:r>
      <w:r w:rsidRPr="00EC2724">
        <w:rPr>
          <w:rFonts w:ascii="Times New Roman" w:hAnsi="Times New Roman"/>
        </w:rPr>
        <w:t xml:space="preserve">dministracji z dnia 31 lipca 2002 r. w sprawie znaków i sygnałów drogowych (Dz.U.2019.2310 </w:t>
      </w:r>
      <w:r w:rsidR="006175BF">
        <w:rPr>
          <w:rFonts w:ascii="Times New Roman" w:hAnsi="Times New Roman"/>
        </w:rPr>
        <w:t xml:space="preserve">z </w:t>
      </w:r>
      <w:proofErr w:type="spellStart"/>
      <w:r w:rsidR="006175BF">
        <w:rPr>
          <w:rFonts w:ascii="Times New Roman" w:hAnsi="Times New Roman"/>
        </w:rPr>
        <w:t>późn</w:t>
      </w:r>
      <w:proofErr w:type="spellEnd"/>
      <w:r w:rsidR="006175BF">
        <w:rPr>
          <w:rFonts w:ascii="Times New Roman" w:hAnsi="Times New Roman"/>
        </w:rPr>
        <w:t>. zm.</w:t>
      </w:r>
      <w:r w:rsidR="006175BF" w:rsidRPr="00EC2724">
        <w:rPr>
          <w:rFonts w:ascii="Times New Roman" w:hAnsi="Times New Roman"/>
        </w:rPr>
        <w:t>)</w:t>
      </w:r>
      <w:r w:rsidR="006175BF">
        <w:rPr>
          <w:rFonts w:ascii="Times New Roman" w:hAnsi="Times New Roman"/>
        </w:rPr>
        <w:t>.</w:t>
      </w:r>
      <w:r w:rsidR="006175BF" w:rsidRPr="00EC2724">
        <w:rPr>
          <w:rFonts w:ascii="Times New Roman" w:hAnsi="Times New Roman"/>
        </w:rPr>
        <w:t xml:space="preserve"> </w:t>
      </w:r>
    </w:p>
    <w:p w14:paraId="69B396D7" w14:textId="3481A571" w:rsidR="00E95813" w:rsidRPr="00FB34F0" w:rsidRDefault="00AD1527" w:rsidP="00EA270B">
      <w:pPr>
        <w:pStyle w:val="Akapitzlist"/>
        <w:numPr>
          <w:ilvl w:val="2"/>
          <w:numId w:val="2"/>
        </w:numPr>
        <w:tabs>
          <w:tab w:val="left" w:pos="7368"/>
        </w:tabs>
        <w:spacing w:after="120" w:line="288" w:lineRule="auto"/>
        <w:ind w:left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FB34F0">
        <w:rPr>
          <w:rFonts w:ascii="Times New Roman" w:hAnsi="Times New Roman"/>
          <w:b/>
          <w:bCs/>
          <w:sz w:val="24"/>
          <w:szCs w:val="24"/>
        </w:rPr>
        <w:t>Oznakowanie pionowe.</w:t>
      </w:r>
    </w:p>
    <w:p w14:paraId="6B37532B" w14:textId="259D26FA" w:rsidR="00546598" w:rsidRPr="00F06395" w:rsidRDefault="00E95813" w:rsidP="00F06395">
      <w:pPr>
        <w:pStyle w:val="Tekstpodstawowy"/>
        <w:jc w:val="both"/>
        <w:rPr>
          <w:rFonts w:ascii="Times New Roman" w:hAnsi="Times New Roman"/>
          <w:b/>
        </w:rPr>
      </w:pPr>
      <w:r w:rsidRPr="00250A68">
        <w:rPr>
          <w:rFonts w:ascii="Times New Roman" w:hAnsi="Times New Roman"/>
        </w:rPr>
        <w:t>Znaki pionowe na</w:t>
      </w:r>
      <w:r w:rsidR="00745B85" w:rsidRPr="00250A68">
        <w:rPr>
          <w:rFonts w:ascii="Times New Roman" w:hAnsi="Times New Roman"/>
        </w:rPr>
        <w:t>l</w:t>
      </w:r>
      <w:r w:rsidRPr="00250A68">
        <w:rPr>
          <w:rFonts w:ascii="Times New Roman" w:hAnsi="Times New Roman"/>
        </w:rPr>
        <w:t xml:space="preserve">eży </w:t>
      </w:r>
      <w:r w:rsidR="00650A00" w:rsidRPr="00250A68">
        <w:rPr>
          <w:rFonts w:ascii="Times New Roman" w:hAnsi="Times New Roman"/>
        </w:rPr>
        <w:t>wykonać</w:t>
      </w:r>
      <w:r w:rsidRPr="00250A68">
        <w:rPr>
          <w:rFonts w:ascii="Times New Roman" w:hAnsi="Times New Roman"/>
        </w:rPr>
        <w:t xml:space="preserve"> z zastosowaniem nowych słupków z rur stalowych ocynkowanych o średnicy</w:t>
      </w:r>
      <w:r w:rsidR="009C2E3D" w:rsidRPr="00250A68">
        <w:rPr>
          <w:rFonts w:ascii="Times New Roman" w:hAnsi="Times New Roman"/>
        </w:rPr>
        <w:t xml:space="preserve"> </w:t>
      </w:r>
      <w:r w:rsidR="001511C7" w:rsidRPr="00250A68">
        <w:rPr>
          <w:rFonts w:ascii="Times New Roman" w:hAnsi="Times New Roman"/>
        </w:rPr>
        <w:t>6</w:t>
      </w:r>
      <w:r w:rsidRPr="00250A68">
        <w:rPr>
          <w:rFonts w:ascii="Times New Roman" w:hAnsi="Times New Roman"/>
        </w:rPr>
        <w:t xml:space="preserve">0 mm. Tarcze znaków </w:t>
      </w:r>
      <w:r w:rsidR="00650A00" w:rsidRPr="00250A68">
        <w:rPr>
          <w:rFonts w:ascii="Times New Roman" w:hAnsi="Times New Roman"/>
        </w:rPr>
        <w:t xml:space="preserve">drogowych </w:t>
      </w:r>
      <w:r w:rsidR="006C5730" w:rsidRPr="00250A68">
        <w:rPr>
          <w:rFonts w:ascii="Times New Roman" w:hAnsi="Times New Roman"/>
        </w:rPr>
        <w:t xml:space="preserve">z blachy stalowej ocynkowanej podwójnie zagiętej na całym obwodzie, </w:t>
      </w:r>
      <w:r w:rsidR="008509BA" w:rsidRPr="00250A68">
        <w:rPr>
          <w:rFonts w:ascii="Times New Roman" w:hAnsi="Times New Roman"/>
        </w:rPr>
        <w:t>lico z folii odblaskowej typu 2</w:t>
      </w:r>
      <w:r w:rsidR="00EC2724" w:rsidRPr="00250A68">
        <w:rPr>
          <w:rFonts w:ascii="Times New Roman" w:hAnsi="Times New Roman"/>
        </w:rPr>
        <w:t xml:space="preserve">, tył znaku malowany na szaro. Na tyle wszystkich znaków winna być umieszczona nazwa firmy, typ foli odblaskowej użytej do wykonania lica znaku, miesiąc i rok produkcji znaku, </w:t>
      </w:r>
      <w:r w:rsidRPr="00250A68">
        <w:rPr>
          <w:rFonts w:ascii="Times New Roman" w:hAnsi="Times New Roman"/>
        </w:rPr>
        <w:t xml:space="preserve">wielkości </w:t>
      </w:r>
      <w:r w:rsidR="00EC2724" w:rsidRPr="00250A68">
        <w:rPr>
          <w:rFonts w:ascii="Times New Roman" w:hAnsi="Times New Roman"/>
        </w:rPr>
        <w:t xml:space="preserve">tarcz </w:t>
      </w:r>
      <w:r w:rsidR="00745B85" w:rsidRPr="00250A68">
        <w:rPr>
          <w:rFonts w:ascii="Times New Roman" w:hAnsi="Times New Roman"/>
        </w:rPr>
        <w:t>średnie</w:t>
      </w:r>
      <w:r w:rsidR="00650A00" w:rsidRPr="00250A68">
        <w:rPr>
          <w:rFonts w:ascii="Times New Roman" w:hAnsi="Times New Roman"/>
        </w:rPr>
        <w:t>, odpowiadając</w:t>
      </w:r>
      <w:r w:rsidR="00EC2724" w:rsidRPr="00250A68">
        <w:rPr>
          <w:rFonts w:ascii="Times New Roman" w:hAnsi="Times New Roman"/>
        </w:rPr>
        <w:t>e</w:t>
      </w:r>
      <w:r w:rsidR="00650A00" w:rsidRPr="00250A68">
        <w:rPr>
          <w:rFonts w:ascii="Times New Roman" w:hAnsi="Times New Roman"/>
        </w:rPr>
        <w:t xml:space="preserve"> symboliką </w:t>
      </w:r>
      <w:r w:rsidR="00232E4A" w:rsidRPr="00250A68">
        <w:rPr>
          <w:rFonts w:ascii="Times New Roman" w:hAnsi="Times New Roman"/>
        </w:rPr>
        <w:t xml:space="preserve">i wizualnie </w:t>
      </w:r>
      <w:r w:rsidR="00650A00" w:rsidRPr="00250A68">
        <w:rPr>
          <w:rFonts w:ascii="Times New Roman" w:hAnsi="Times New Roman"/>
        </w:rPr>
        <w:t xml:space="preserve">znakom drogowym ujętym w </w:t>
      </w:r>
      <w:r w:rsidR="00232E4A" w:rsidRPr="00250A68">
        <w:rPr>
          <w:rFonts w:ascii="Times New Roman" w:hAnsi="Times New Roman"/>
        </w:rPr>
        <w:t xml:space="preserve">rozporządzenia ministra infrastruktury z dnia 3 lipca 2003 r. w sprawie szczegółowych warunków technicznych dla znaków i sygnałów drogowych oraz urządzeń bezpieczeństwa ruchu drogowego i warunków ich umieszczania na drogach (Dz.U.2019.2311 </w:t>
      </w:r>
      <w:proofErr w:type="spellStart"/>
      <w:r w:rsidR="00232E4A" w:rsidRPr="00250A68">
        <w:rPr>
          <w:rFonts w:ascii="Times New Roman" w:hAnsi="Times New Roman"/>
        </w:rPr>
        <w:t>t.j</w:t>
      </w:r>
      <w:proofErr w:type="spellEnd"/>
      <w:r w:rsidR="00232E4A" w:rsidRPr="00250A68">
        <w:rPr>
          <w:rFonts w:ascii="Times New Roman" w:hAnsi="Times New Roman"/>
        </w:rPr>
        <w:t xml:space="preserve">.) oraz rozporządzenia ministra infrastruktury oraz spraw wewnętrznych i administracji z dnia 31 lipca 2002r. w sprawie znaków i sygnałów drogowych (Dz.U.2019.2310 </w:t>
      </w:r>
      <w:proofErr w:type="spellStart"/>
      <w:r w:rsidR="00232E4A" w:rsidRPr="00250A68">
        <w:rPr>
          <w:rFonts w:ascii="Times New Roman" w:hAnsi="Times New Roman"/>
        </w:rPr>
        <w:t>t.j</w:t>
      </w:r>
      <w:proofErr w:type="spellEnd"/>
      <w:r w:rsidR="00232E4A" w:rsidRPr="00250A68">
        <w:rPr>
          <w:rFonts w:ascii="Times New Roman" w:hAnsi="Times New Roman"/>
        </w:rPr>
        <w:t>.)</w:t>
      </w:r>
      <w:r w:rsidR="00325B19" w:rsidRPr="00250A68">
        <w:rPr>
          <w:rFonts w:ascii="Times New Roman" w:hAnsi="Times New Roman"/>
        </w:rPr>
        <w:t xml:space="preserve"> </w:t>
      </w:r>
      <w:r w:rsidR="00650A00" w:rsidRPr="00250A68">
        <w:rPr>
          <w:rFonts w:ascii="Times New Roman" w:hAnsi="Times New Roman"/>
        </w:rPr>
        <w:t>Znaki drogowe winny być zamontowane w sposób stały odpowiadając</w:t>
      </w:r>
      <w:r w:rsidR="00325B19" w:rsidRPr="00250A68">
        <w:rPr>
          <w:rFonts w:ascii="Times New Roman" w:hAnsi="Times New Roman"/>
        </w:rPr>
        <w:t>ym</w:t>
      </w:r>
      <w:r w:rsidR="00650A00" w:rsidRPr="00250A68">
        <w:rPr>
          <w:rFonts w:ascii="Times New Roman" w:hAnsi="Times New Roman"/>
        </w:rPr>
        <w:t xml:space="preserve"> zaprojektowanym rozwiązaniom </w:t>
      </w:r>
      <w:r w:rsidR="00232E4A" w:rsidRPr="00250A68">
        <w:rPr>
          <w:rFonts w:ascii="Times New Roman" w:hAnsi="Times New Roman"/>
        </w:rPr>
        <w:t>projektowym</w:t>
      </w:r>
      <w:r w:rsidR="00017FC7" w:rsidRPr="00250A68">
        <w:rPr>
          <w:rFonts w:ascii="Times New Roman" w:hAnsi="Times New Roman"/>
        </w:rPr>
        <w:t xml:space="preserve"> uzgodnionym z Zamawiającym.</w:t>
      </w:r>
      <w:r w:rsidR="00EC2724" w:rsidRPr="00250A68">
        <w:rPr>
          <w:rFonts w:ascii="Times New Roman" w:hAnsi="Times New Roman"/>
        </w:rPr>
        <w:t xml:space="preserve"> </w:t>
      </w:r>
    </w:p>
    <w:p w14:paraId="598B9C90" w14:textId="7FC6083F" w:rsidR="00EC2724" w:rsidRPr="00FB34F0" w:rsidRDefault="00AF1FCE" w:rsidP="00EC2724">
      <w:pPr>
        <w:tabs>
          <w:tab w:val="left" w:pos="180"/>
          <w:tab w:val="left" w:pos="360"/>
          <w:tab w:val="left" w:pos="540"/>
        </w:tabs>
        <w:rPr>
          <w:rFonts w:ascii="Times New Roman" w:hAnsi="Times New Roman"/>
          <w:b/>
          <w:bCs/>
          <w:sz w:val="24"/>
          <w:szCs w:val="24"/>
          <w:u w:val="single"/>
        </w:rPr>
      </w:pPr>
      <w:r w:rsidRPr="00FB34F0">
        <w:rPr>
          <w:rFonts w:ascii="Times New Roman" w:hAnsi="Times New Roman"/>
          <w:b/>
          <w:bCs/>
          <w:sz w:val="24"/>
          <w:szCs w:val="24"/>
        </w:rPr>
        <w:t xml:space="preserve"> 4.2.3 </w:t>
      </w:r>
      <w:r w:rsidR="00EC2724" w:rsidRPr="00FB34F0">
        <w:rPr>
          <w:rFonts w:ascii="Times New Roman" w:hAnsi="Times New Roman"/>
          <w:b/>
          <w:bCs/>
          <w:sz w:val="24"/>
          <w:szCs w:val="24"/>
        </w:rPr>
        <w:t>Słupki do znaków:</w:t>
      </w:r>
    </w:p>
    <w:p w14:paraId="06613A48" w14:textId="76D25F00" w:rsidR="00AF1FCE" w:rsidRDefault="00EC2724" w:rsidP="00EC2724">
      <w:pPr>
        <w:pStyle w:val="Akapitzlist"/>
        <w:spacing w:after="120" w:line="288" w:lineRule="auto"/>
        <w:ind w:left="0"/>
        <w:contextualSpacing w:val="0"/>
        <w:jc w:val="both"/>
        <w:rPr>
          <w:rFonts w:ascii="Times New Roman" w:hAnsi="Times New Roman"/>
        </w:rPr>
      </w:pPr>
      <w:r w:rsidRPr="00250A68">
        <w:rPr>
          <w:rFonts w:ascii="Times New Roman" w:hAnsi="Times New Roman"/>
        </w:rPr>
        <w:lastRenderedPageBreak/>
        <w:t xml:space="preserve">Wykonane z rury ocynkowanej, cienkościennej o średnicy 60 mm, długości 2,00m, 2,50m, 3,50m 3,80m (w zależności od miejsca lokalizacji i ilości zamocowanych znaków) z </w:t>
      </w:r>
      <w:proofErr w:type="spellStart"/>
      <w:r w:rsidRPr="00250A68">
        <w:rPr>
          <w:rFonts w:ascii="Times New Roman" w:hAnsi="Times New Roman"/>
        </w:rPr>
        <w:t>ustojem</w:t>
      </w:r>
      <w:proofErr w:type="spellEnd"/>
      <w:r w:rsidRPr="00250A68">
        <w:rPr>
          <w:rFonts w:ascii="Times New Roman" w:hAnsi="Times New Roman"/>
        </w:rPr>
        <w:t>, grubość ścianki od 2,6 mm do 3,2 mm. Słupek do znaku musi być zabetonowany.</w:t>
      </w:r>
    </w:p>
    <w:p w14:paraId="7F937D81" w14:textId="5842BD77" w:rsidR="00FC3B2B" w:rsidRDefault="00FC3B2B" w:rsidP="00EC2724">
      <w:pPr>
        <w:pStyle w:val="Akapitzlist"/>
        <w:spacing w:after="120" w:line="288" w:lineRule="auto"/>
        <w:ind w:left="0"/>
        <w:contextualSpacing w:val="0"/>
        <w:jc w:val="both"/>
        <w:rPr>
          <w:rFonts w:ascii="Times New Roman" w:hAnsi="Times New Roman"/>
        </w:rPr>
      </w:pPr>
    </w:p>
    <w:p w14:paraId="136B64F6" w14:textId="1A0CE5F8" w:rsidR="00FC3B2B" w:rsidRDefault="00FC3B2B" w:rsidP="00EC2724">
      <w:pPr>
        <w:pStyle w:val="Akapitzlist"/>
        <w:spacing w:after="120" w:line="288" w:lineRule="auto"/>
        <w:ind w:left="0"/>
        <w:contextualSpacing w:val="0"/>
        <w:jc w:val="both"/>
        <w:rPr>
          <w:rFonts w:ascii="Times New Roman" w:hAnsi="Times New Roman"/>
        </w:rPr>
      </w:pPr>
    </w:p>
    <w:p w14:paraId="7BDF2233" w14:textId="77777777" w:rsidR="00FC3B2B" w:rsidRPr="00546598" w:rsidRDefault="00FC3B2B" w:rsidP="00EC2724">
      <w:pPr>
        <w:pStyle w:val="Akapitzlist"/>
        <w:spacing w:after="120" w:line="288" w:lineRule="auto"/>
        <w:ind w:left="0"/>
        <w:contextualSpacing w:val="0"/>
        <w:jc w:val="both"/>
        <w:rPr>
          <w:rFonts w:ascii="Times New Roman" w:hAnsi="Times New Roman"/>
        </w:rPr>
      </w:pPr>
    </w:p>
    <w:p w14:paraId="142B942D" w14:textId="77777777" w:rsidR="007F0032" w:rsidRPr="00FB34F0" w:rsidRDefault="007F0032" w:rsidP="00FB34F0">
      <w:pPr>
        <w:pStyle w:val="Akapitzlist"/>
        <w:numPr>
          <w:ilvl w:val="2"/>
          <w:numId w:val="44"/>
        </w:numPr>
        <w:spacing w:before="240"/>
        <w:rPr>
          <w:rFonts w:ascii="Times New Roman" w:eastAsiaTheme="minorHAnsi" w:hAnsi="Times New Roman"/>
          <w:b/>
          <w:iCs/>
          <w:kern w:val="2"/>
          <w:sz w:val="24"/>
          <w:szCs w:val="24"/>
        </w:rPr>
      </w:pPr>
      <w:proofErr w:type="spellStart"/>
      <w:r w:rsidRPr="00FB34F0">
        <w:rPr>
          <w:rFonts w:ascii="Times New Roman" w:eastAsiaTheme="minorHAnsi" w:hAnsi="Times New Roman"/>
          <w:b/>
          <w:iCs/>
          <w:kern w:val="2"/>
          <w:sz w:val="24"/>
          <w:szCs w:val="24"/>
        </w:rPr>
        <w:t>Parkomat</w:t>
      </w:r>
      <w:proofErr w:type="spellEnd"/>
      <w:r w:rsidRPr="00FB34F0">
        <w:rPr>
          <w:rFonts w:ascii="Times New Roman" w:eastAsiaTheme="minorHAnsi" w:hAnsi="Times New Roman"/>
          <w:b/>
          <w:iCs/>
          <w:kern w:val="2"/>
          <w:sz w:val="24"/>
          <w:szCs w:val="24"/>
        </w:rPr>
        <w:t xml:space="preserve"> </w:t>
      </w:r>
    </w:p>
    <w:p w14:paraId="41784056" w14:textId="0D58A800" w:rsidR="007F0032" w:rsidRPr="00383D07" w:rsidRDefault="007F0032" w:rsidP="00FB34F0">
      <w:pPr>
        <w:pStyle w:val="Akapitzlist"/>
        <w:numPr>
          <w:ilvl w:val="0"/>
          <w:numId w:val="45"/>
        </w:numPr>
        <w:spacing w:before="240" w:after="0"/>
        <w:ind w:left="426"/>
        <w:rPr>
          <w:rFonts w:ascii="Times New Roman" w:eastAsiaTheme="minorHAnsi" w:hAnsi="Times New Roman"/>
          <w:iCs/>
          <w:kern w:val="2"/>
        </w:rPr>
      </w:pPr>
      <w:proofErr w:type="spellStart"/>
      <w:r w:rsidRPr="00383D07">
        <w:rPr>
          <w:rFonts w:ascii="Times New Roman" w:eastAsiaTheme="minorHAnsi" w:hAnsi="Times New Roman"/>
          <w:iCs/>
          <w:kern w:val="2"/>
        </w:rPr>
        <w:t>Parkomat</w:t>
      </w:r>
      <w:proofErr w:type="spellEnd"/>
      <w:r w:rsidRPr="00383D07">
        <w:rPr>
          <w:rFonts w:ascii="Times New Roman" w:eastAsiaTheme="minorHAnsi" w:hAnsi="Times New Roman"/>
          <w:iCs/>
          <w:kern w:val="2"/>
        </w:rPr>
        <w:t xml:space="preserve"> </w:t>
      </w:r>
    </w:p>
    <w:p w14:paraId="19F5FF87" w14:textId="68D2D82C" w:rsidR="00A0114C" w:rsidRPr="007856F1" w:rsidRDefault="00FB34F0" w:rsidP="00FB34F0">
      <w:pPr>
        <w:pStyle w:val="Default"/>
        <w:spacing w:after="240" w:line="288" w:lineRule="auto"/>
        <w:jc w:val="both"/>
        <w:rPr>
          <w:color w:val="auto"/>
          <w:sz w:val="22"/>
          <w:szCs w:val="22"/>
        </w:rPr>
      </w:pPr>
      <w:r w:rsidRPr="007856F1">
        <w:rPr>
          <w:color w:val="auto"/>
          <w:sz w:val="22"/>
          <w:szCs w:val="22"/>
        </w:rPr>
        <w:t xml:space="preserve">Wszystkie zainstalowane </w:t>
      </w:r>
      <w:proofErr w:type="spellStart"/>
      <w:r w:rsidRPr="007856F1">
        <w:rPr>
          <w:color w:val="auto"/>
          <w:sz w:val="22"/>
          <w:szCs w:val="22"/>
        </w:rPr>
        <w:t>p</w:t>
      </w:r>
      <w:r w:rsidR="00A0114C" w:rsidRPr="007856F1">
        <w:rPr>
          <w:color w:val="auto"/>
          <w:sz w:val="22"/>
          <w:szCs w:val="22"/>
        </w:rPr>
        <w:t>arkomaty</w:t>
      </w:r>
      <w:proofErr w:type="spellEnd"/>
      <w:r w:rsidR="00A0114C" w:rsidRPr="007856F1">
        <w:rPr>
          <w:color w:val="auto"/>
          <w:sz w:val="22"/>
          <w:szCs w:val="22"/>
        </w:rPr>
        <w:t xml:space="preserve"> muszą być jednego typu, produkowane seryjnie, fabrycznie nowe </w:t>
      </w:r>
      <w:r w:rsidR="00A0114C" w:rsidRPr="007856F1">
        <w:rPr>
          <w:color w:val="auto"/>
          <w:sz w:val="22"/>
          <w:szCs w:val="22"/>
        </w:rPr>
        <w:br/>
        <w:t xml:space="preserve">i pochodzić z bieżącej produkcji (rok produkcji </w:t>
      </w:r>
      <w:r w:rsidR="00816614" w:rsidRPr="007856F1">
        <w:rPr>
          <w:color w:val="auto"/>
          <w:sz w:val="22"/>
          <w:szCs w:val="22"/>
        </w:rPr>
        <w:t xml:space="preserve">min </w:t>
      </w:r>
      <w:r w:rsidR="00A0114C" w:rsidRPr="007856F1">
        <w:rPr>
          <w:color w:val="auto"/>
          <w:sz w:val="22"/>
          <w:szCs w:val="22"/>
        </w:rPr>
        <w:t>2025), wyposażone w wyświetlacz kolorowy</w:t>
      </w:r>
      <w:r w:rsidR="00383D07" w:rsidRPr="007856F1">
        <w:rPr>
          <w:color w:val="auto"/>
          <w:sz w:val="22"/>
          <w:szCs w:val="22"/>
        </w:rPr>
        <w:t xml:space="preserve"> </w:t>
      </w:r>
      <w:r w:rsidR="007856F1" w:rsidRPr="007856F1">
        <w:rPr>
          <w:color w:val="auto"/>
          <w:sz w:val="22"/>
          <w:szCs w:val="22"/>
        </w:rPr>
        <w:t xml:space="preserve">dotykowy </w:t>
      </w:r>
      <w:r w:rsidR="00383D07" w:rsidRPr="007856F1">
        <w:rPr>
          <w:color w:val="auto"/>
          <w:sz w:val="22"/>
          <w:szCs w:val="22"/>
        </w:rPr>
        <w:t>oraz zasilanie akumulatorowe ws</w:t>
      </w:r>
      <w:r w:rsidR="00816614" w:rsidRPr="007856F1">
        <w:rPr>
          <w:color w:val="auto"/>
          <w:sz w:val="22"/>
          <w:szCs w:val="22"/>
        </w:rPr>
        <w:t>p</w:t>
      </w:r>
      <w:r w:rsidR="00383D07" w:rsidRPr="007856F1">
        <w:rPr>
          <w:color w:val="auto"/>
          <w:sz w:val="22"/>
          <w:szCs w:val="22"/>
        </w:rPr>
        <w:t>omagane panelem solarnym</w:t>
      </w:r>
      <w:r w:rsidR="00D0280E" w:rsidRPr="007856F1">
        <w:rPr>
          <w:color w:val="auto"/>
          <w:sz w:val="22"/>
          <w:szCs w:val="22"/>
        </w:rPr>
        <w:t xml:space="preserve">. Nie dopuszcza się stosowania urządzeń prototypowych lub </w:t>
      </w:r>
      <w:proofErr w:type="spellStart"/>
      <w:r w:rsidR="00D0280E" w:rsidRPr="007856F1">
        <w:rPr>
          <w:color w:val="auto"/>
          <w:sz w:val="22"/>
          <w:szCs w:val="22"/>
        </w:rPr>
        <w:t>przedseryjnych</w:t>
      </w:r>
      <w:proofErr w:type="spellEnd"/>
      <w:r w:rsidR="00D0280E" w:rsidRPr="007856F1">
        <w:rPr>
          <w:color w:val="auto"/>
          <w:sz w:val="22"/>
          <w:szCs w:val="22"/>
        </w:rPr>
        <w:t xml:space="preserve">. </w:t>
      </w:r>
      <w:proofErr w:type="spellStart"/>
      <w:r w:rsidR="007856F1" w:rsidRPr="007856F1">
        <w:rPr>
          <w:color w:val="auto"/>
          <w:sz w:val="22"/>
          <w:szCs w:val="22"/>
        </w:rPr>
        <w:t>Parkomaty</w:t>
      </w:r>
      <w:proofErr w:type="spellEnd"/>
      <w:r w:rsidR="007856F1" w:rsidRPr="007856F1">
        <w:rPr>
          <w:color w:val="auto"/>
          <w:sz w:val="22"/>
          <w:szCs w:val="22"/>
        </w:rPr>
        <w:t xml:space="preserve"> muszą umożliwiać dokonywanie opłat w sposób bezgotówkowy – za pośrednictwem kart płatniczych lub mobilnych aplikacji płatniczych.  </w:t>
      </w:r>
      <w:r w:rsidR="004748D2" w:rsidRPr="008B3059">
        <w:rPr>
          <w:rFonts w:ascii="Calibri" w:hAnsi="Calibri" w:cs="Calibri"/>
          <w:color w:val="auto"/>
          <w:sz w:val="23"/>
          <w:szCs w:val="23"/>
        </w:rPr>
        <w:t xml:space="preserve"> </w:t>
      </w:r>
      <w:r w:rsidR="00665CED">
        <w:rPr>
          <w:color w:val="auto"/>
          <w:sz w:val="22"/>
          <w:szCs w:val="22"/>
        </w:rPr>
        <w:t xml:space="preserve">Szczegółowe wymagania dla </w:t>
      </w:r>
      <w:proofErr w:type="spellStart"/>
      <w:r w:rsidR="00665CED">
        <w:rPr>
          <w:color w:val="auto"/>
          <w:sz w:val="22"/>
          <w:szCs w:val="22"/>
        </w:rPr>
        <w:t>parkomatów</w:t>
      </w:r>
      <w:proofErr w:type="spellEnd"/>
      <w:r w:rsidR="00665CED">
        <w:rPr>
          <w:color w:val="auto"/>
          <w:sz w:val="22"/>
          <w:szCs w:val="22"/>
        </w:rPr>
        <w:t xml:space="preserve"> zostały określone w  pkt 3.3. PFU.  </w:t>
      </w:r>
    </w:p>
    <w:p w14:paraId="1C867D01" w14:textId="30483647" w:rsidR="00160C9B" w:rsidRPr="00383D07" w:rsidRDefault="007F0032" w:rsidP="00FB34F0">
      <w:pPr>
        <w:pStyle w:val="Akapitzlist"/>
        <w:spacing w:after="240"/>
        <w:ind w:left="0"/>
        <w:rPr>
          <w:rFonts w:ascii="Times New Roman" w:eastAsiaTheme="minorHAnsi" w:hAnsi="Times New Roman"/>
          <w:iCs/>
          <w:kern w:val="2"/>
        </w:rPr>
      </w:pPr>
      <w:r w:rsidRPr="00383D07">
        <w:rPr>
          <w:rFonts w:ascii="Times New Roman" w:eastAsiaTheme="minorHAnsi" w:hAnsi="Times New Roman"/>
          <w:iCs/>
          <w:kern w:val="2"/>
        </w:rPr>
        <w:t xml:space="preserve">2) </w:t>
      </w:r>
      <w:r w:rsidR="00D0280E" w:rsidRPr="00383D07">
        <w:rPr>
          <w:rFonts w:ascii="Times New Roman" w:eastAsiaTheme="minorHAnsi" w:hAnsi="Times New Roman"/>
          <w:iCs/>
          <w:kern w:val="2"/>
        </w:rPr>
        <w:t xml:space="preserve"> </w:t>
      </w:r>
      <w:r w:rsidR="00160C9B" w:rsidRPr="00383D07">
        <w:rPr>
          <w:rFonts w:ascii="Times New Roman" w:eastAsiaTheme="minorHAnsi" w:hAnsi="Times New Roman"/>
          <w:iCs/>
          <w:kern w:val="2"/>
        </w:rPr>
        <w:t xml:space="preserve">Fundament </w:t>
      </w:r>
      <w:r w:rsidR="00745B85" w:rsidRPr="00383D07">
        <w:rPr>
          <w:rFonts w:ascii="Times New Roman" w:eastAsiaTheme="minorHAnsi" w:hAnsi="Times New Roman"/>
          <w:iCs/>
          <w:kern w:val="2"/>
        </w:rPr>
        <w:t xml:space="preserve">pod </w:t>
      </w:r>
      <w:proofErr w:type="spellStart"/>
      <w:r w:rsidR="00A9457C" w:rsidRPr="00383D07">
        <w:rPr>
          <w:rFonts w:ascii="Times New Roman" w:eastAsiaTheme="minorHAnsi" w:hAnsi="Times New Roman"/>
          <w:iCs/>
          <w:kern w:val="2"/>
        </w:rPr>
        <w:t>parkomat</w:t>
      </w:r>
      <w:proofErr w:type="spellEnd"/>
      <w:r w:rsidR="00160C9B" w:rsidRPr="00383D07">
        <w:rPr>
          <w:rFonts w:ascii="Times New Roman" w:eastAsiaTheme="minorHAnsi" w:hAnsi="Times New Roman"/>
          <w:iCs/>
          <w:kern w:val="2"/>
        </w:rPr>
        <w:t>:</w:t>
      </w:r>
    </w:p>
    <w:p w14:paraId="65E17F66" w14:textId="60E170B8" w:rsidR="003D631D" w:rsidRPr="00D0280E" w:rsidRDefault="00086D42" w:rsidP="00EC2724">
      <w:pPr>
        <w:pStyle w:val="Akapitzlist"/>
        <w:ind w:left="0"/>
        <w:contextualSpacing w:val="0"/>
        <w:jc w:val="both"/>
        <w:rPr>
          <w:rFonts w:ascii="Times New Roman" w:eastAsiaTheme="minorHAnsi" w:hAnsi="Times New Roman"/>
          <w:kern w:val="2"/>
        </w:rPr>
      </w:pPr>
      <w:r w:rsidRPr="00D0280E">
        <w:rPr>
          <w:rFonts w:ascii="Times New Roman" w:eastAsiaTheme="minorHAnsi" w:hAnsi="Times New Roman"/>
          <w:kern w:val="2"/>
        </w:rPr>
        <w:t>Fundament</w:t>
      </w:r>
      <w:r w:rsidR="009A14E0" w:rsidRPr="00D0280E">
        <w:rPr>
          <w:rFonts w:ascii="Times New Roman" w:eastAsiaTheme="minorHAnsi" w:hAnsi="Times New Roman"/>
          <w:kern w:val="2"/>
        </w:rPr>
        <w:t xml:space="preserve"> pod </w:t>
      </w:r>
      <w:proofErr w:type="spellStart"/>
      <w:r w:rsidR="00A9457C" w:rsidRPr="00D0280E">
        <w:rPr>
          <w:rFonts w:ascii="Times New Roman" w:eastAsiaTheme="minorHAnsi" w:hAnsi="Times New Roman"/>
          <w:kern w:val="2"/>
        </w:rPr>
        <w:t>parkomat</w:t>
      </w:r>
      <w:proofErr w:type="spellEnd"/>
      <w:r w:rsidR="00A9457C" w:rsidRPr="00D0280E">
        <w:rPr>
          <w:rFonts w:ascii="Times New Roman" w:eastAsiaTheme="minorHAnsi" w:hAnsi="Times New Roman"/>
          <w:kern w:val="2"/>
        </w:rPr>
        <w:t xml:space="preserve"> </w:t>
      </w:r>
      <w:r w:rsidRPr="00D0280E">
        <w:rPr>
          <w:rFonts w:ascii="Times New Roman" w:eastAsiaTheme="minorHAnsi" w:hAnsi="Times New Roman"/>
          <w:kern w:val="2"/>
        </w:rPr>
        <w:t xml:space="preserve">wykonany jako punktowy wylewany na miejscu lub </w:t>
      </w:r>
      <w:r w:rsidR="009A14E0" w:rsidRPr="00D0280E">
        <w:rPr>
          <w:rFonts w:ascii="Times New Roman" w:eastAsiaTheme="minorHAnsi" w:hAnsi="Times New Roman"/>
          <w:kern w:val="2"/>
        </w:rPr>
        <w:br/>
      </w:r>
      <w:r w:rsidRPr="00D0280E">
        <w:rPr>
          <w:rFonts w:ascii="Times New Roman" w:eastAsiaTheme="minorHAnsi" w:hAnsi="Times New Roman"/>
          <w:kern w:val="2"/>
        </w:rPr>
        <w:t>w formie</w:t>
      </w:r>
      <w:r w:rsidR="003651AB" w:rsidRPr="00D0280E">
        <w:rPr>
          <w:rFonts w:ascii="Times New Roman" w:eastAsiaTheme="minorHAnsi" w:hAnsi="Times New Roman"/>
          <w:kern w:val="2"/>
        </w:rPr>
        <w:t xml:space="preserve"> </w:t>
      </w:r>
      <w:r w:rsidRPr="00D0280E">
        <w:rPr>
          <w:rFonts w:ascii="Times New Roman" w:eastAsiaTheme="minorHAnsi" w:hAnsi="Times New Roman"/>
          <w:kern w:val="2"/>
        </w:rPr>
        <w:t>prefabrykatu/prefabrykatów</w:t>
      </w:r>
      <w:r w:rsidR="00C506D0" w:rsidRPr="00D0280E">
        <w:rPr>
          <w:rFonts w:ascii="Times New Roman" w:eastAsiaTheme="minorHAnsi" w:hAnsi="Times New Roman"/>
          <w:kern w:val="2"/>
        </w:rPr>
        <w:t xml:space="preserve"> ewentualnie odpowiednich kotew w zależności od rodzaju podłoża.</w:t>
      </w:r>
      <w:r w:rsidR="00A9457C" w:rsidRPr="00D0280E">
        <w:rPr>
          <w:rFonts w:ascii="Times New Roman" w:eastAsiaTheme="minorHAnsi" w:hAnsi="Times New Roman"/>
          <w:kern w:val="2"/>
        </w:rPr>
        <w:t xml:space="preserve"> Sposób mocowania winien uniemożliwiać przewrócenie lub przestawienie przez osoby postronne. Sposób montażu winien jednocześnie zapewniać możliwość jego </w:t>
      </w:r>
      <w:r w:rsidR="00745B85" w:rsidRPr="00D0280E">
        <w:rPr>
          <w:rFonts w:ascii="Times New Roman" w:eastAsiaTheme="minorHAnsi" w:hAnsi="Times New Roman"/>
          <w:kern w:val="2"/>
        </w:rPr>
        <w:t xml:space="preserve">szybkiego </w:t>
      </w:r>
      <w:r w:rsidR="00A9457C" w:rsidRPr="00D0280E">
        <w:rPr>
          <w:rFonts w:ascii="Times New Roman" w:eastAsiaTheme="minorHAnsi" w:hAnsi="Times New Roman"/>
          <w:kern w:val="2"/>
        </w:rPr>
        <w:t>demontażu</w:t>
      </w:r>
      <w:r w:rsidR="00745B85" w:rsidRPr="00D0280E">
        <w:rPr>
          <w:rFonts w:ascii="Times New Roman" w:eastAsiaTheme="minorHAnsi" w:hAnsi="Times New Roman"/>
          <w:kern w:val="2"/>
        </w:rPr>
        <w:t>,</w:t>
      </w:r>
      <w:r w:rsidR="00A9457C" w:rsidRPr="00D0280E">
        <w:rPr>
          <w:rFonts w:ascii="Times New Roman" w:eastAsiaTheme="minorHAnsi" w:hAnsi="Times New Roman"/>
          <w:kern w:val="2"/>
        </w:rPr>
        <w:t xml:space="preserve"> przestawienia lub wymiany przez obsługę strefy.    </w:t>
      </w:r>
    </w:p>
    <w:p w14:paraId="603C9B03" w14:textId="77777777" w:rsidR="00F06395" w:rsidRPr="00FB34F0" w:rsidRDefault="00F06395" w:rsidP="00FB34F0">
      <w:pPr>
        <w:spacing w:after="120" w:line="288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FB34F0">
        <w:rPr>
          <w:rFonts w:ascii="Times New Roman" w:hAnsi="Times New Roman"/>
          <w:b/>
          <w:iCs/>
          <w:sz w:val="24"/>
          <w:szCs w:val="24"/>
        </w:rPr>
        <w:t xml:space="preserve">4.3 Pozostałe zobowiązania Wykonawcy </w:t>
      </w:r>
    </w:p>
    <w:p w14:paraId="1013BBB4" w14:textId="14FE46E4" w:rsidR="00F06395" w:rsidRPr="00F06395" w:rsidRDefault="00114EE2" w:rsidP="00FB34F0">
      <w:pPr>
        <w:pStyle w:val="Akapitzlist"/>
        <w:numPr>
          <w:ilvl w:val="0"/>
          <w:numId w:val="21"/>
        </w:numPr>
        <w:spacing w:after="0"/>
        <w:ind w:left="426"/>
        <w:contextualSpacing w:val="0"/>
        <w:jc w:val="both"/>
        <w:rPr>
          <w:rFonts w:ascii="Times New Roman" w:hAnsi="Times New Roman"/>
          <w:iCs/>
          <w:lang w:val="x-none"/>
        </w:rPr>
      </w:pPr>
      <w:r>
        <w:rPr>
          <w:rFonts w:ascii="Times New Roman" w:hAnsi="Times New Roman"/>
          <w:iCs/>
        </w:rPr>
        <w:t xml:space="preserve">Pozyskanie </w:t>
      </w:r>
      <w:r w:rsidR="00F06395" w:rsidRPr="00F06395">
        <w:rPr>
          <w:rFonts w:ascii="Times New Roman" w:hAnsi="Times New Roman"/>
          <w:iCs/>
          <w:lang w:val="x-none"/>
        </w:rPr>
        <w:t xml:space="preserve"> mapy</w:t>
      </w:r>
      <w:r w:rsidR="00F06395" w:rsidRPr="00F06395">
        <w:rPr>
          <w:rFonts w:ascii="Times New Roman" w:hAnsi="Times New Roman"/>
          <w:iCs/>
        </w:rPr>
        <w:t xml:space="preserve"> niezbędnej do opracowania </w:t>
      </w:r>
      <w:r w:rsidRPr="00F06395">
        <w:rPr>
          <w:rFonts w:ascii="Times New Roman" w:hAnsi="Times New Roman"/>
          <w:iCs/>
        </w:rPr>
        <w:t xml:space="preserve">wykonawczej </w:t>
      </w:r>
      <w:r w:rsidR="00F06395" w:rsidRPr="00F06395">
        <w:rPr>
          <w:rFonts w:ascii="Times New Roman" w:hAnsi="Times New Roman"/>
          <w:iCs/>
        </w:rPr>
        <w:t>dokumentacji projektowej</w:t>
      </w:r>
      <w:r w:rsidR="00F06395" w:rsidRPr="00F06395">
        <w:rPr>
          <w:rFonts w:ascii="Times New Roman" w:hAnsi="Times New Roman"/>
          <w:iCs/>
          <w:lang w:val="x-none"/>
        </w:rPr>
        <w:t xml:space="preserve">, </w:t>
      </w:r>
    </w:p>
    <w:p w14:paraId="6014944C" w14:textId="6C02EEA0" w:rsidR="00F06395" w:rsidRPr="00F06395" w:rsidRDefault="00F06395" w:rsidP="00FB34F0">
      <w:pPr>
        <w:pStyle w:val="Akapitzlist"/>
        <w:numPr>
          <w:ilvl w:val="0"/>
          <w:numId w:val="21"/>
        </w:numPr>
        <w:spacing w:after="0"/>
        <w:ind w:left="426"/>
        <w:contextualSpacing w:val="0"/>
        <w:jc w:val="both"/>
        <w:rPr>
          <w:rFonts w:ascii="Times New Roman" w:hAnsi="Times New Roman"/>
          <w:iCs/>
          <w:lang w:val="x-none"/>
        </w:rPr>
      </w:pPr>
      <w:r w:rsidRPr="00F06395">
        <w:rPr>
          <w:rFonts w:ascii="Times New Roman" w:hAnsi="Times New Roman"/>
          <w:iCs/>
          <w:lang w:val="x-none"/>
        </w:rPr>
        <w:t>uzyskani</w:t>
      </w:r>
      <w:r w:rsidRPr="00F06395">
        <w:rPr>
          <w:rFonts w:ascii="Times New Roman" w:hAnsi="Times New Roman"/>
          <w:iCs/>
        </w:rPr>
        <w:t>e</w:t>
      </w:r>
      <w:r w:rsidRPr="00F06395">
        <w:rPr>
          <w:rFonts w:ascii="Times New Roman" w:hAnsi="Times New Roman"/>
          <w:iCs/>
          <w:lang w:val="x-none"/>
        </w:rPr>
        <w:t xml:space="preserve"> wszystkich niezbędnych warunków</w:t>
      </w:r>
      <w:r w:rsidR="00114EE2">
        <w:rPr>
          <w:rFonts w:ascii="Times New Roman" w:hAnsi="Times New Roman"/>
          <w:iCs/>
        </w:rPr>
        <w:t xml:space="preserve">, decyzji </w:t>
      </w:r>
      <w:r w:rsidRPr="00F06395">
        <w:rPr>
          <w:rFonts w:ascii="Times New Roman" w:hAnsi="Times New Roman"/>
          <w:iCs/>
          <w:lang w:val="x-none"/>
        </w:rPr>
        <w:t xml:space="preserve"> </w:t>
      </w:r>
      <w:r w:rsidRPr="00F06395">
        <w:rPr>
          <w:rFonts w:ascii="Times New Roman" w:hAnsi="Times New Roman"/>
          <w:iCs/>
        </w:rPr>
        <w:t>i informacji,</w:t>
      </w:r>
    </w:p>
    <w:p w14:paraId="108A1263" w14:textId="77777777" w:rsidR="00F06395" w:rsidRPr="00F06395" w:rsidRDefault="00F06395" w:rsidP="00FB34F0">
      <w:pPr>
        <w:pStyle w:val="Akapitzlist"/>
        <w:numPr>
          <w:ilvl w:val="0"/>
          <w:numId w:val="21"/>
        </w:numPr>
        <w:spacing w:after="0"/>
        <w:ind w:left="426" w:hanging="426"/>
        <w:contextualSpacing w:val="0"/>
        <w:jc w:val="both"/>
        <w:rPr>
          <w:rFonts w:ascii="Times New Roman" w:hAnsi="Times New Roman"/>
          <w:iCs/>
          <w:lang w:val="x-none"/>
        </w:rPr>
      </w:pPr>
      <w:r w:rsidRPr="00F06395">
        <w:rPr>
          <w:rFonts w:ascii="Times New Roman" w:hAnsi="Times New Roman"/>
          <w:iCs/>
          <w:lang w:val="x-none"/>
        </w:rPr>
        <w:t>unikani</w:t>
      </w:r>
      <w:r w:rsidRPr="00F06395">
        <w:rPr>
          <w:rFonts w:ascii="Times New Roman" w:hAnsi="Times New Roman"/>
          <w:iCs/>
        </w:rPr>
        <w:t>e</w:t>
      </w:r>
      <w:r w:rsidRPr="00F06395">
        <w:rPr>
          <w:rFonts w:ascii="Times New Roman" w:hAnsi="Times New Roman"/>
          <w:iCs/>
          <w:lang w:val="x-none"/>
        </w:rPr>
        <w:t xml:space="preserve"> w opracowaniu rozwiązań projektowych, które stanowiłyby bariery architektoniczne dla osób niepełnosprawnych</w:t>
      </w:r>
      <w:r w:rsidRPr="00F06395">
        <w:rPr>
          <w:rFonts w:ascii="Times New Roman" w:hAnsi="Times New Roman"/>
          <w:iCs/>
        </w:rPr>
        <w:t xml:space="preserve"> oraz stosowanie zasad projektowania uniwersalnego,</w:t>
      </w:r>
    </w:p>
    <w:p w14:paraId="1BF00D39" w14:textId="0B974550" w:rsidR="00F06395" w:rsidRPr="00F06395" w:rsidRDefault="00F06395" w:rsidP="00FB34F0">
      <w:pPr>
        <w:pStyle w:val="Akapitzlist"/>
        <w:numPr>
          <w:ilvl w:val="0"/>
          <w:numId w:val="21"/>
        </w:numPr>
        <w:spacing w:after="0"/>
        <w:ind w:left="426" w:hanging="426"/>
        <w:contextualSpacing w:val="0"/>
        <w:jc w:val="both"/>
        <w:rPr>
          <w:rFonts w:ascii="Times New Roman" w:hAnsi="Times New Roman"/>
          <w:iCs/>
          <w:lang w:val="x-none"/>
        </w:rPr>
      </w:pPr>
      <w:r w:rsidRPr="00F06395">
        <w:rPr>
          <w:rFonts w:ascii="Times New Roman" w:hAnsi="Times New Roman"/>
          <w:iCs/>
          <w:lang w:val="x-none"/>
        </w:rPr>
        <w:t>stosowani</w:t>
      </w:r>
      <w:r w:rsidRPr="00F06395">
        <w:rPr>
          <w:rFonts w:ascii="Times New Roman" w:hAnsi="Times New Roman"/>
          <w:iCs/>
        </w:rPr>
        <w:t>e</w:t>
      </w:r>
      <w:r w:rsidRPr="00F06395">
        <w:rPr>
          <w:rFonts w:ascii="Times New Roman" w:hAnsi="Times New Roman"/>
          <w:iCs/>
          <w:lang w:val="x-none"/>
        </w:rPr>
        <w:t xml:space="preserve"> w rozwiązaniach projektowych standardów technicznych dla infrastruktury</w:t>
      </w:r>
      <w:r w:rsidRPr="00F06395">
        <w:rPr>
          <w:rFonts w:ascii="Times New Roman" w:hAnsi="Times New Roman"/>
          <w:iCs/>
        </w:rPr>
        <w:t>,</w:t>
      </w:r>
      <w:r w:rsidRPr="00F06395">
        <w:rPr>
          <w:rFonts w:ascii="Times New Roman" w:hAnsi="Times New Roman"/>
          <w:iCs/>
          <w:lang w:val="x-none"/>
        </w:rPr>
        <w:t xml:space="preserve"> nadz</w:t>
      </w:r>
      <w:r w:rsidRPr="00F06395">
        <w:rPr>
          <w:rFonts w:ascii="Times New Roman" w:hAnsi="Times New Roman"/>
          <w:iCs/>
        </w:rPr>
        <w:t>ór</w:t>
      </w:r>
      <w:r w:rsidRPr="00F06395">
        <w:rPr>
          <w:rFonts w:ascii="Times New Roman" w:hAnsi="Times New Roman"/>
          <w:iCs/>
          <w:lang w:val="x-none"/>
        </w:rPr>
        <w:t xml:space="preserve"> </w:t>
      </w:r>
      <w:r w:rsidRPr="00F06395">
        <w:rPr>
          <w:rFonts w:ascii="Times New Roman" w:hAnsi="Times New Roman"/>
          <w:iCs/>
          <w:lang w:val="x-none"/>
        </w:rPr>
        <w:br/>
        <w:t>i kierownictw</w:t>
      </w:r>
      <w:r w:rsidRPr="00F06395">
        <w:rPr>
          <w:rFonts w:ascii="Times New Roman" w:hAnsi="Times New Roman"/>
          <w:iCs/>
        </w:rPr>
        <w:t>o</w:t>
      </w:r>
      <w:r w:rsidRPr="00F06395">
        <w:rPr>
          <w:rFonts w:ascii="Times New Roman" w:hAnsi="Times New Roman"/>
          <w:iCs/>
          <w:lang w:val="x-none"/>
        </w:rPr>
        <w:t xml:space="preserve"> prac budowlanych we właściwych specjalnościach</w:t>
      </w:r>
      <w:r w:rsidRPr="00F06395">
        <w:rPr>
          <w:rFonts w:ascii="Times New Roman" w:hAnsi="Times New Roman"/>
          <w:iCs/>
        </w:rPr>
        <w:t>,</w:t>
      </w:r>
    </w:p>
    <w:p w14:paraId="63381274" w14:textId="77777777" w:rsidR="00F06395" w:rsidRPr="00F06395" w:rsidRDefault="00F06395" w:rsidP="00FB34F0">
      <w:pPr>
        <w:pStyle w:val="Akapitzlist"/>
        <w:numPr>
          <w:ilvl w:val="0"/>
          <w:numId w:val="21"/>
        </w:numPr>
        <w:spacing w:after="0"/>
        <w:ind w:left="426" w:hanging="425"/>
        <w:contextualSpacing w:val="0"/>
        <w:jc w:val="both"/>
        <w:rPr>
          <w:rFonts w:ascii="Times New Roman" w:hAnsi="Times New Roman"/>
          <w:iCs/>
        </w:rPr>
      </w:pPr>
      <w:r w:rsidRPr="00F06395">
        <w:rPr>
          <w:rFonts w:ascii="Times New Roman" w:hAnsi="Times New Roman"/>
          <w:iCs/>
        </w:rPr>
        <w:t>przestrzeganie przepisów i zasad BHP oraz p.poż., a także przeszkolenia pracowników w tym zakresie,</w:t>
      </w:r>
    </w:p>
    <w:p w14:paraId="7928E8AB" w14:textId="47B42D3F" w:rsidR="00F06395" w:rsidRPr="00F06395" w:rsidRDefault="00F06395" w:rsidP="00FB34F0">
      <w:pPr>
        <w:pStyle w:val="Akapitzlist"/>
        <w:numPr>
          <w:ilvl w:val="0"/>
          <w:numId w:val="21"/>
        </w:numPr>
        <w:spacing w:after="0"/>
        <w:ind w:left="426" w:hanging="425"/>
        <w:contextualSpacing w:val="0"/>
        <w:jc w:val="both"/>
        <w:rPr>
          <w:rFonts w:ascii="Times New Roman" w:hAnsi="Times New Roman"/>
          <w:iCs/>
        </w:rPr>
      </w:pPr>
      <w:r w:rsidRPr="00F06395">
        <w:rPr>
          <w:rFonts w:ascii="Times New Roman" w:hAnsi="Times New Roman"/>
          <w:iCs/>
        </w:rPr>
        <w:t>ubezpieczenie budowy w trakcie realizacji umowy,</w:t>
      </w:r>
    </w:p>
    <w:p w14:paraId="3172E3FB" w14:textId="5F5F5969" w:rsidR="00F06395" w:rsidRPr="00F06395" w:rsidRDefault="00F06395" w:rsidP="00FB34F0">
      <w:pPr>
        <w:pStyle w:val="Akapitzlist"/>
        <w:numPr>
          <w:ilvl w:val="0"/>
          <w:numId w:val="21"/>
        </w:numPr>
        <w:spacing w:after="0"/>
        <w:ind w:left="426" w:hanging="426"/>
        <w:contextualSpacing w:val="0"/>
        <w:jc w:val="both"/>
        <w:rPr>
          <w:rFonts w:ascii="Times New Roman" w:hAnsi="Times New Roman"/>
          <w:iCs/>
        </w:rPr>
      </w:pPr>
      <w:r w:rsidRPr="00F06395">
        <w:rPr>
          <w:rFonts w:ascii="Times New Roman" w:hAnsi="Times New Roman"/>
          <w:iCs/>
        </w:rPr>
        <w:t xml:space="preserve"> utylizacja odpadów i ponoszenie opłat z tego tytułu, </w:t>
      </w:r>
      <w:r w:rsidRPr="00F06395">
        <w:rPr>
          <w:rFonts w:ascii="Times New Roman" w:hAnsi="Times New Roman"/>
        </w:rPr>
        <w:t xml:space="preserve">systematyczne wywożenie, po każdym dniu, bez gromadzenia na terenie prowadzenia robót wszelkich materiałów pochodzących </w:t>
      </w:r>
      <w:r w:rsidRPr="00F06395">
        <w:rPr>
          <w:rFonts w:ascii="Times New Roman" w:hAnsi="Times New Roman"/>
        </w:rPr>
        <w:br/>
        <w:t>z rozbiórki a w przypadku ich pozostawienia na terenie robót  jego zabezpieczenia przed wodą opadową i roztopową w sposób uniemożliwiający jej wnikanie w grunt,</w:t>
      </w:r>
    </w:p>
    <w:p w14:paraId="1FA0D167" w14:textId="6BB8417E" w:rsidR="00F06395" w:rsidRPr="00F06395" w:rsidRDefault="00F06395" w:rsidP="00FB34F0">
      <w:pPr>
        <w:pStyle w:val="Akapitzlist"/>
        <w:numPr>
          <w:ilvl w:val="0"/>
          <w:numId w:val="21"/>
        </w:numPr>
        <w:tabs>
          <w:tab w:val="left" w:pos="349"/>
        </w:tabs>
        <w:spacing w:after="0"/>
        <w:ind w:left="426" w:hanging="426"/>
        <w:contextualSpacing w:val="0"/>
        <w:jc w:val="both"/>
        <w:rPr>
          <w:rFonts w:ascii="Times New Roman" w:hAnsi="Times New Roman"/>
          <w:iCs/>
        </w:rPr>
      </w:pPr>
      <w:r w:rsidRPr="00F06395">
        <w:rPr>
          <w:rFonts w:ascii="Times New Roman" w:hAnsi="Times New Roman"/>
          <w:iCs/>
        </w:rPr>
        <w:t xml:space="preserve"> wykonanie robót z materiałów własnych, które muszą odpowiadać wymogom wyrobów dopuszczonych do obrotu i stosowania w budownictwie w rozumieniu Prawa budowlanego oraz ustawy o wyrobach budowlanych, a także posiadać stosowne atesty, deklaracje zgodności.</w:t>
      </w:r>
    </w:p>
    <w:p w14:paraId="03AC72EE" w14:textId="77777777" w:rsidR="00F06395" w:rsidRDefault="00F06395" w:rsidP="00F06395">
      <w:pPr>
        <w:pStyle w:val="Akapitzlist"/>
        <w:tabs>
          <w:tab w:val="left" w:pos="349"/>
        </w:tabs>
        <w:spacing w:after="0" w:line="288" w:lineRule="auto"/>
        <w:ind w:left="426"/>
        <w:contextualSpacing w:val="0"/>
        <w:jc w:val="both"/>
        <w:rPr>
          <w:rFonts w:ascii="Times New Roman" w:hAnsi="Times New Roman"/>
          <w:iCs/>
          <w:color w:val="FF0000"/>
        </w:rPr>
      </w:pPr>
    </w:p>
    <w:p w14:paraId="518AD659" w14:textId="7EB38D35" w:rsidR="00F85481" w:rsidRPr="00FB34F0" w:rsidRDefault="00F85481" w:rsidP="00FB34F0">
      <w:pPr>
        <w:pStyle w:val="Akapitzlist"/>
        <w:numPr>
          <w:ilvl w:val="1"/>
          <w:numId w:val="2"/>
        </w:numPr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FB34F0">
        <w:rPr>
          <w:rFonts w:ascii="Times New Roman" w:hAnsi="Times New Roman"/>
          <w:b/>
          <w:sz w:val="24"/>
          <w:szCs w:val="24"/>
        </w:rPr>
        <w:t xml:space="preserve">Wymagania w zakresie zapobiegania i sposobu postępowania w sytuacjach wystąpienia korupcji i nadużyć finansowych. </w:t>
      </w:r>
    </w:p>
    <w:p w14:paraId="658D4202" w14:textId="207C4DA7" w:rsidR="00F85481" w:rsidRDefault="00F85481" w:rsidP="00FB34F0">
      <w:pPr>
        <w:pStyle w:val="Akapitzlist"/>
        <w:ind w:left="0"/>
        <w:jc w:val="both"/>
        <w:rPr>
          <w:rFonts w:ascii="Times New Roman" w:hAnsi="Times New Roman"/>
        </w:rPr>
      </w:pPr>
      <w:r w:rsidRPr="00E8034D">
        <w:rPr>
          <w:rFonts w:ascii="Times New Roman" w:hAnsi="Times New Roman"/>
        </w:rPr>
        <w:lastRenderedPageBreak/>
        <w:t xml:space="preserve">W związku z realizacją </w:t>
      </w:r>
      <w:r w:rsidRPr="00E8034D">
        <w:rPr>
          <w:rFonts w:ascii="Times New Roman" w:hAnsi="Times New Roman"/>
          <w:bCs/>
        </w:rPr>
        <w:t xml:space="preserve">umowy nr FEPW.03.01-IP.01-0003/24-00 o dofinansowanie Projektu </w:t>
      </w:r>
      <w:r w:rsidR="00E8034D">
        <w:rPr>
          <w:rFonts w:ascii="Times New Roman" w:hAnsi="Times New Roman"/>
          <w:bCs/>
        </w:rPr>
        <w:br/>
      </w:r>
      <w:r w:rsidRPr="00E8034D">
        <w:rPr>
          <w:rFonts w:ascii="Times New Roman" w:hAnsi="Times New Roman"/>
          <w:bCs/>
        </w:rPr>
        <w:t xml:space="preserve">nr FEPW.03.01-IP.01-0003/24 „Zrównoważona i zintegrowana mobilność miejska w Gminach Ostrowiec świętokrzyski i Kunów” w ramach programu Fundusze Europejskie dla Polski Wschodniej 2021 – 2027 Priorytet FEPW.03 Zrównoważona mobilność miejska Działanie FEPW.03.01 Zrównoważona mobilność miejska oraz umowy nr </w:t>
      </w:r>
      <w:r w:rsidR="00FC1998">
        <w:rPr>
          <w:rFonts w:ascii="Times New Roman" w:hAnsi="Times New Roman"/>
          <w:bCs/>
        </w:rPr>
        <w:t xml:space="preserve">FEPW.03.01-IP.01-0003/24-00 </w:t>
      </w:r>
      <w:r w:rsidRPr="00E8034D">
        <w:rPr>
          <w:rFonts w:ascii="Times New Roman" w:hAnsi="Times New Roman"/>
          <w:bCs/>
        </w:rPr>
        <w:t xml:space="preserve">z dnia </w:t>
      </w:r>
      <w:r w:rsidR="00FC1998">
        <w:rPr>
          <w:rFonts w:ascii="Times New Roman" w:hAnsi="Times New Roman"/>
          <w:bCs/>
        </w:rPr>
        <w:br/>
        <w:t>16 października</w:t>
      </w:r>
      <w:r w:rsidR="00FC1998" w:rsidRPr="00E8034D">
        <w:rPr>
          <w:rFonts w:ascii="Times New Roman" w:hAnsi="Times New Roman"/>
          <w:bCs/>
        </w:rPr>
        <w:t xml:space="preserve"> </w:t>
      </w:r>
      <w:r w:rsidRPr="00E8034D">
        <w:rPr>
          <w:rFonts w:ascii="Times New Roman" w:hAnsi="Times New Roman"/>
          <w:bCs/>
        </w:rPr>
        <w:t xml:space="preserve">2025 r. </w:t>
      </w:r>
      <w:r w:rsidR="00FC1998">
        <w:rPr>
          <w:rFonts w:ascii="Times New Roman" w:hAnsi="Times New Roman"/>
          <w:bCs/>
        </w:rPr>
        <w:t>z późniejszymi aneksami,</w:t>
      </w:r>
      <w:r w:rsidR="00FC1998" w:rsidRPr="00E8034D">
        <w:rPr>
          <w:rFonts w:ascii="Times New Roman" w:hAnsi="Times New Roman"/>
          <w:bCs/>
        </w:rPr>
        <w:t xml:space="preserve"> </w:t>
      </w:r>
      <w:r w:rsidRPr="00E8034D">
        <w:rPr>
          <w:rFonts w:ascii="Times New Roman" w:hAnsi="Times New Roman"/>
          <w:bCs/>
        </w:rPr>
        <w:t>na realizację zadania pn. „</w:t>
      </w:r>
      <w:r w:rsidR="00FB34F0">
        <w:rPr>
          <w:rFonts w:ascii="Times New Roman" w:hAnsi="Times New Roman"/>
          <w:bCs/>
        </w:rPr>
        <w:t>Strefa Płatnego Parkowania w</w:t>
      </w:r>
      <w:r w:rsidRPr="00E8034D">
        <w:rPr>
          <w:rFonts w:ascii="Times New Roman" w:hAnsi="Times New Roman"/>
          <w:bCs/>
        </w:rPr>
        <w:t xml:space="preserve"> Ostrowcu Świętokrzyskim”</w:t>
      </w:r>
      <w:r w:rsidRPr="00E8034D">
        <w:rPr>
          <w:rFonts w:ascii="Times New Roman" w:hAnsi="Times New Roman"/>
        </w:rPr>
        <w:t xml:space="preserve"> Gmina Ostrowiec Świętokrzyski informuje, iż jest zobowiązana poinformować pracowników, podmioty lub osoby zaangażowane w realizację Projektu, w tym uczestników Projektu oraz wykonawców i podwykonawców o tym, co następuje:</w:t>
      </w:r>
    </w:p>
    <w:p w14:paraId="5BBBB0F8" w14:textId="77777777" w:rsidR="00FE2BBE" w:rsidRPr="00E8034D" w:rsidRDefault="00FE2BBE" w:rsidP="00FB34F0">
      <w:pPr>
        <w:pStyle w:val="Akapitzlist"/>
        <w:ind w:left="0"/>
        <w:jc w:val="both"/>
        <w:rPr>
          <w:rFonts w:ascii="Times New Roman" w:eastAsiaTheme="minorHAnsi" w:hAnsi="Times New Roman"/>
        </w:rPr>
      </w:pPr>
    </w:p>
    <w:p w14:paraId="586CBB0F" w14:textId="4F349C52" w:rsidR="00E8034D" w:rsidRDefault="00F85481" w:rsidP="00DB40C9">
      <w:pPr>
        <w:pStyle w:val="Akapitzlist"/>
        <w:numPr>
          <w:ilvl w:val="0"/>
          <w:numId w:val="37"/>
        </w:numPr>
        <w:spacing w:after="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8034D">
        <w:rPr>
          <w:rFonts w:ascii="Times New Roman" w:hAnsi="Times New Roman"/>
        </w:rPr>
        <w:t xml:space="preserve">Dokumentem pomocniczym w zakresie nadużyć finansowych, korupcji i konfliktu interesów mogących wystąpić w toku realizacji projektu oraz danych kontaktowych, na które można zgłaszać zidentyfikowane zdarzenia jest poradnik opracowany przez Ministerstwo Funduszy i Polityki Regionalnej pn. </w:t>
      </w:r>
      <w:r w:rsidRPr="00E8034D">
        <w:rPr>
          <w:rFonts w:ascii="Times New Roman" w:hAnsi="Times New Roman"/>
          <w:i/>
        </w:rPr>
        <w:t xml:space="preserve">„Zapobieganie i sposób postępowania w sytuacjach wystąpienia korupcji i nadużyć finansowych w tym konfliktu interesów w ramach programu Fundusze </w:t>
      </w:r>
      <w:r w:rsidRPr="00C72DAE">
        <w:rPr>
          <w:rFonts w:ascii="Times New Roman" w:hAnsi="Times New Roman"/>
          <w:i/>
          <w:sz w:val="24"/>
          <w:szCs w:val="24"/>
        </w:rPr>
        <w:t>Europejskie dla Polski Wschodniej 2021-2027”</w:t>
      </w:r>
      <w:r w:rsidRPr="00C72DAE">
        <w:rPr>
          <w:rFonts w:ascii="Times New Roman" w:hAnsi="Times New Roman"/>
          <w:sz w:val="24"/>
          <w:szCs w:val="24"/>
        </w:rPr>
        <w:t xml:space="preserve">, który dostępny jest pod linkiem: </w:t>
      </w:r>
    </w:p>
    <w:p w14:paraId="305DDA32" w14:textId="77777777" w:rsidR="00CA3B6B" w:rsidRPr="00CA3B6B" w:rsidRDefault="00CA3B6B" w:rsidP="00CA3B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B20F372" w14:textId="52373B8D" w:rsidR="00F85481" w:rsidRDefault="00145DC6" w:rsidP="00E8034D">
      <w:pPr>
        <w:pStyle w:val="Akapitzlist"/>
        <w:spacing w:after="0"/>
        <w:ind w:left="142"/>
        <w:jc w:val="both"/>
        <w:rPr>
          <w:rFonts w:ascii="Times New Roman" w:hAnsi="Times New Roman"/>
        </w:rPr>
      </w:pPr>
      <w:hyperlink r:id="rId8" w:history="1">
        <w:r w:rsidR="00E8034D" w:rsidRPr="007774EF">
          <w:rPr>
            <w:rStyle w:val="Hipercze"/>
            <w:rFonts w:ascii="Times New Roman" w:hAnsi="Times New Roman"/>
          </w:rPr>
          <w:t>https://um.ostrowiec.pl/files/image/KunattA/Mechanizmy_przeciwdzialania_20230424.pdf</w:t>
        </w:r>
      </w:hyperlink>
      <w:r w:rsidR="00137C81" w:rsidRPr="00E8034D">
        <w:rPr>
          <w:rFonts w:ascii="Times New Roman" w:hAnsi="Times New Roman"/>
        </w:rPr>
        <w:t>.</w:t>
      </w:r>
    </w:p>
    <w:p w14:paraId="3F94D261" w14:textId="77777777" w:rsidR="00FE2BBE" w:rsidRPr="00CA3B6B" w:rsidRDefault="00FE2BBE" w:rsidP="00CA3B6B">
      <w:pPr>
        <w:spacing w:after="0"/>
        <w:jc w:val="both"/>
        <w:rPr>
          <w:rFonts w:ascii="Times New Roman" w:hAnsi="Times New Roman"/>
        </w:rPr>
      </w:pPr>
    </w:p>
    <w:p w14:paraId="6223BF64" w14:textId="5C55CD52" w:rsidR="00F85481" w:rsidRPr="00E8034D" w:rsidRDefault="00F85481" w:rsidP="00E8034D">
      <w:pPr>
        <w:pStyle w:val="Akapitzlist"/>
        <w:numPr>
          <w:ilvl w:val="0"/>
          <w:numId w:val="37"/>
        </w:numPr>
        <w:spacing w:after="160"/>
        <w:ind w:left="284" w:hanging="284"/>
        <w:jc w:val="both"/>
        <w:rPr>
          <w:rFonts w:ascii="Times New Roman" w:hAnsi="Times New Roman"/>
        </w:rPr>
      </w:pPr>
      <w:r w:rsidRPr="00E8034D">
        <w:rPr>
          <w:rFonts w:ascii="Times New Roman" w:hAnsi="Times New Roman"/>
        </w:rPr>
        <w:t xml:space="preserve">W Gminie Ostrowiec Świętokrzyski </w:t>
      </w:r>
      <w:bookmarkStart w:id="16" w:name="_Hlk181699906"/>
      <w:r w:rsidRPr="00E8034D">
        <w:rPr>
          <w:rFonts w:ascii="Times New Roman" w:hAnsi="Times New Roman"/>
        </w:rPr>
        <w:t xml:space="preserve">obowiązująca procedura zgłoszenia naruszeń </w:t>
      </w:r>
      <w:r w:rsidRPr="00E8034D">
        <w:rPr>
          <w:rFonts w:ascii="Times New Roman" w:hAnsi="Times New Roman"/>
        </w:rPr>
        <w:br/>
        <w:t xml:space="preserve">przyjęta została Zarządzeniem Nr VI/289/2024 Prezydenta Miasta Ostrowca Świętokrzyskiego </w:t>
      </w:r>
      <w:r w:rsidR="00E8034D">
        <w:rPr>
          <w:rFonts w:ascii="Times New Roman" w:hAnsi="Times New Roman"/>
        </w:rPr>
        <w:br/>
      </w:r>
      <w:r w:rsidRPr="00E8034D">
        <w:rPr>
          <w:rFonts w:ascii="Times New Roman" w:hAnsi="Times New Roman"/>
        </w:rPr>
        <w:t xml:space="preserve">z dnia 16 października 2024 r., którym wprowadzony został Regulamin zgłoszeń wewnętrznych, dostępny pod linkiem: </w:t>
      </w:r>
      <w:bookmarkEnd w:id="16"/>
      <w:r w:rsidR="00E8034D" w:rsidRPr="00E8034D">
        <w:fldChar w:fldCharType="begin"/>
      </w:r>
      <w:r w:rsidR="00E8034D" w:rsidRPr="00E8034D">
        <w:instrText xml:space="preserve"> HYPERLINK "https://bip.um.ostrowiec.pl/zarzadzenie/29186/zarzadzenie-nr-vi-289-2024" </w:instrText>
      </w:r>
      <w:r w:rsidR="00E8034D" w:rsidRPr="00E8034D">
        <w:fldChar w:fldCharType="separate"/>
      </w:r>
      <w:r w:rsidR="00E8034D" w:rsidRPr="00E8034D">
        <w:rPr>
          <w:rStyle w:val="Hipercze"/>
          <w:rFonts w:ascii="Times New Roman" w:hAnsi="Times New Roman"/>
          <w:color w:val="auto"/>
        </w:rPr>
        <w:t>https://bip.um.ostrowiec.pl/zarzadzenie/29186/zarzadzenie-nr-vi-289-2024</w:t>
      </w:r>
      <w:r w:rsidR="00E8034D" w:rsidRPr="00E8034D">
        <w:rPr>
          <w:rStyle w:val="Hipercze"/>
          <w:rFonts w:ascii="Times New Roman" w:hAnsi="Times New Roman"/>
          <w:color w:val="auto"/>
        </w:rPr>
        <w:fldChar w:fldCharType="end"/>
      </w:r>
      <w:r w:rsidR="00E8034D" w:rsidRPr="00E8034D">
        <w:rPr>
          <w:rFonts w:ascii="Times New Roman" w:hAnsi="Times New Roman"/>
        </w:rPr>
        <w:t xml:space="preserve"> .</w:t>
      </w:r>
    </w:p>
    <w:p w14:paraId="24381AF6" w14:textId="77777777" w:rsidR="007856F1" w:rsidRDefault="007856F1" w:rsidP="00F85481">
      <w:pPr>
        <w:jc w:val="both"/>
        <w:rPr>
          <w:rFonts w:ascii="Times New Roman" w:hAnsi="Times New Roman"/>
          <w:bCs/>
        </w:rPr>
      </w:pPr>
    </w:p>
    <w:p w14:paraId="10723A38" w14:textId="7AA843A5" w:rsidR="00F85481" w:rsidRPr="00E8034D" w:rsidRDefault="00F85481" w:rsidP="00F85481">
      <w:pPr>
        <w:jc w:val="both"/>
        <w:rPr>
          <w:rFonts w:ascii="Times New Roman" w:hAnsi="Times New Roman"/>
          <w:bCs/>
        </w:rPr>
      </w:pPr>
      <w:r w:rsidRPr="00E8034D">
        <w:rPr>
          <w:rFonts w:ascii="Times New Roman" w:hAnsi="Times New Roman"/>
          <w:bCs/>
        </w:rPr>
        <w:t>Niniejszym potwierdzam zapoznanie się z:</w:t>
      </w:r>
    </w:p>
    <w:p w14:paraId="0930367C" w14:textId="127C8159" w:rsidR="00F85481" w:rsidRPr="00E8034D" w:rsidRDefault="00F85481" w:rsidP="00F85481">
      <w:pPr>
        <w:pStyle w:val="Akapitzlist"/>
        <w:numPr>
          <w:ilvl w:val="0"/>
          <w:numId w:val="38"/>
        </w:numPr>
        <w:spacing w:after="160"/>
        <w:ind w:left="284" w:hanging="284"/>
        <w:jc w:val="both"/>
        <w:rPr>
          <w:rFonts w:ascii="Times New Roman" w:hAnsi="Times New Roman"/>
          <w:bCs/>
        </w:rPr>
      </w:pPr>
      <w:r w:rsidRPr="00E8034D">
        <w:rPr>
          <w:rFonts w:ascii="Times New Roman" w:hAnsi="Times New Roman"/>
          <w:bCs/>
        </w:rPr>
        <w:t xml:space="preserve">ww. poradnikiem </w:t>
      </w:r>
      <w:r w:rsidRPr="00E8034D">
        <w:rPr>
          <w:rFonts w:ascii="Times New Roman" w:hAnsi="Times New Roman"/>
          <w:bCs/>
          <w:i/>
        </w:rPr>
        <w:t>Zapobieganie i sposób postępowania w sytuacjach wystąpienia korupcji</w:t>
      </w:r>
      <w:r w:rsidR="00E8034D">
        <w:rPr>
          <w:rFonts w:ascii="Times New Roman" w:hAnsi="Times New Roman"/>
          <w:bCs/>
          <w:i/>
        </w:rPr>
        <w:br/>
      </w:r>
      <w:r w:rsidRPr="00E8034D">
        <w:rPr>
          <w:rFonts w:ascii="Times New Roman" w:hAnsi="Times New Roman"/>
          <w:bCs/>
          <w:i/>
        </w:rPr>
        <w:t xml:space="preserve"> i nadużyć finansowych, w tym konfliktu interesów w ramach programu Fundusze Europejskie dla Polski Wschodniej 2021 – 2027</w:t>
      </w:r>
      <w:r w:rsidRPr="00E8034D">
        <w:rPr>
          <w:rFonts w:ascii="Times New Roman" w:hAnsi="Times New Roman"/>
          <w:bCs/>
        </w:rPr>
        <w:t xml:space="preserve"> </w:t>
      </w:r>
      <w:bookmarkStart w:id="17" w:name="_Hlk181696799"/>
    </w:p>
    <w:p w14:paraId="19A6F91C" w14:textId="77777777" w:rsidR="00F85481" w:rsidRPr="00E8034D" w:rsidRDefault="00F85481" w:rsidP="00F85481">
      <w:pPr>
        <w:pStyle w:val="Akapitzlist"/>
        <w:numPr>
          <w:ilvl w:val="0"/>
          <w:numId w:val="38"/>
        </w:numPr>
        <w:spacing w:after="160"/>
        <w:ind w:left="284" w:hanging="284"/>
        <w:jc w:val="both"/>
        <w:rPr>
          <w:rFonts w:ascii="Times New Roman" w:hAnsi="Times New Roman"/>
        </w:rPr>
      </w:pPr>
      <w:r w:rsidRPr="00E8034D">
        <w:rPr>
          <w:rFonts w:ascii="Times New Roman" w:hAnsi="Times New Roman"/>
          <w:bCs/>
        </w:rPr>
        <w:t xml:space="preserve">obowiązującą procedurą zgłaszania naruszeń w Gminie Ostrowiec Świętokrzyski, </w:t>
      </w:r>
      <w:bookmarkEnd w:id="17"/>
    </w:p>
    <w:p w14:paraId="35AF5448" w14:textId="6E1C45C7" w:rsidR="00F85481" w:rsidRDefault="00F85481" w:rsidP="00F85481">
      <w:pPr>
        <w:pStyle w:val="Akapitzlist"/>
        <w:numPr>
          <w:ilvl w:val="0"/>
          <w:numId w:val="38"/>
        </w:numPr>
        <w:spacing w:after="160"/>
        <w:ind w:left="284" w:hanging="284"/>
        <w:jc w:val="both"/>
        <w:rPr>
          <w:rFonts w:ascii="Times New Roman" w:hAnsi="Times New Roman"/>
        </w:rPr>
      </w:pPr>
      <w:r w:rsidRPr="00E8034D">
        <w:rPr>
          <w:rFonts w:ascii="Times New Roman" w:hAnsi="Times New Roman"/>
        </w:rPr>
        <w:t xml:space="preserve">klauzulą informacyjną dotyczącą przetwarzania danych osobowych w związku </w:t>
      </w:r>
      <w:r w:rsidRPr="00E8034D">
        <w:rPr>
          <w:rFonts w:ascii="Times New Roman" w:hAnsi="Times New Roman"/>
        </w:rPr>
        <w:br/>
        <w:t>z realizacją przedmiotowego projektu.</w:t>
      </w:r>
    </w:p>
    <w:p w14:paraId="4DADD2C9" w14:textId="77777777" w:rsidR="00FE2BBE" w:rsidRPr="00E8034D" w:rsidRDefault="00FE2BBE" w:rsidP="00FE2BBE">
      <w:pPr>
        <w:pStyle w:val="Akapitzlist"/>
        <w:spacing w:after="160"/>
        <w:ind w:left="284"/>
        <w:jc w:val="both"/>
        <w:rPr>
          <w:rFonts w:ascii="Times New Roman" w:hAnsi="Times New Roman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3927"/>
        <w:gridCol w:w="2300"/>
        <w:gridCol w:w="2301"/>
      </w:tblGrid>
      <w:tr w:rsidR="00C72DAE" w:rsidRPr="00E8034D" w14:paraId="102491A4" w14:textId="77777777" w:rsidTr="00F854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0EF9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  <w:r w:rsidRPr="00E8034D">
              <w:rPr>
                <w:rFonts w:ascii="Times New Roman" w:hAnsi="Times New Roman"/>
              </w:rPr>
              <w:t>Lp.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1E81" w14:textId="77777777" w:rsidR="00F85481" w:rsidRPr="00E8034D" w:rsidRDefault="00F85481">
            <w:pPr>
              <w:spacing w:after="0"/>
              <w:jc w:val="center"/>
              <w:rPr>
                <w:rFonts w:ascii="Times New Roman" w:hAnsi="Times New Roman"/>
              </w:rPr>
            </w:pPr>
            <w:r w:rsidRPr="00E8034D">
              <w:rPr>
                <w:rFonts w:ascii="Times New Roman" w:hAnsi="Times New Roman"/>
              </w:rPr>
              <w:t>Imię i nazwisko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0F9B" w14:textId="77777777" w:rsidR="00F85481" w:rsidRPr="00E8034D" w:rsidRDefault="00F85481">
            <w:pPr>
              <w:spacing w:after="0"/>
              <w:jc w:val="center"/>
              <w:rPr>
                <w:rFonts w:ascii="Times New Roman" w:hAnsi="Times New Roman"/>
              </w:rPr>
            </w:pPr>
            <w:r w:rsidRPr="00E8034D">
              <w:rPr>
                <w:rFonts w:ascii="Times New Roman" w:hAnsi="Times New Roman"/>
              </w:rPr>
              <w:t>Data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97DC" w14:textId="77777777" w:rsidR="00F85481" w:rsidRPr="00E8034D" w:rsidRDefault="00F85481">
            <w:pPr>
              <w:spacing w:after="0"/>
              <w:jc w:val="center"/>
              <w:rPr>
                <w:rFonts w:ascii="Times New Roman" w:hAnsi="Times New Roman"/>
              </w:rPr>
            </w:pPr>
            <w:r w:rsidRPr="00E8034D">
              <w:rPr>
                <w:rFonts w:ascii="Times New Roman" w:hAnsi="Times New Roman"/>
              </w:rPr>
              <w:t>Podpis</w:t>
            </w:r>
          </w:p>
        </w:tc>
      </w:tr>
      <w:tr w:rsidR="00C72DAE" w:rsidRPr="00E8034D" w14:paraId="25BD9F61" w14:textId="77777777" w:rsidTr="00F854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F553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</w:p>
          <w:p w14:paraId="5B176C8F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8A02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4351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7D66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</w:p>
        </w:tc>
      </w:tr>
      <w:tr w:rsidR="00C72DAE" w:rsidRPr="00E8034D" w14:paraId="0B5839F9" w14:textId="77777777" w:rsidTr="00F854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03C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003F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</w:p>
          <w:p w14:paraId="0B6C53DF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4377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193" w14:textId="77777777" w:rsidR="00F85481" w:rsidRPr="00E8034D" w:rsidRDefault="00F85481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1A6D001E" w14:textId="77777777" w:rsidR="00441710" w:rsidRPr="0043121D" w:rsidRDefault="00441710" w:rsidP="00DB40C9">
      <w:pPr>
        <w:spacing w:after="240" w:line="288" w:lineRule="auto"/>
        <w:jc w:val="both"/>
        <w:rPr>
          <w:rFonts w:ascii="Times New Roman" w:hAnsi="Times New Roman"/>
          <w:iCs/>
          <w:color w:val="FF0000"/>
          <w:sz w:val="24"/>
          <w:szCs w:val="24"/>
        </w:rPr>
      </w:pPr>
    </w:p>
    <w:p w14:paraId="638034DC" w14:textId="61C9B004" w:rsidR="000D3D89" w:rsidRPr="00441710" w:rsidRDefault="0091686B" w:rsidP="00137C81">
      <w:pPr>
        <w:pStyle w:val="Akapitzlist"/>
        <w:numPr>
          <w:ilvl w:val="0"/>
          <w:numId w:val="2"/>
        </w:numPr>
        <w:spacing w:after="120" w:line="288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41710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>Dokumenty wymagane do odbioru końcowego</w:t>
      </w:r>
      <w:r w:rsidR="00EE0F3E" w:rsidRPr="00441710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 xml:space="preserve"> ( dokumentacja powykonawcza</w:t>
      </w:r>
      <w:r w:rsidR="00E8034D" w:rsidRPr="00441710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>)</w:t>
      </w:r>
      <w:r w:rsidR="00EE0F3E" w:rsidRPr="00441710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 xml:space="preserve"> </w:t>
      </w:r>
      <w:r w:rsidRPr="00441710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>:</w:t>
      </w:r>
    </w:p>
    <w:p w14:paraId="7F57FCE0" w14:textId="1DDB634F" w:rsidR="000D3D89" w:rsidRPr="00441710" w:rsidRDefault="000D3D89" w:rsidP="00D2134F">
      <w:pPr>
        <w:numPr>
          <w:ilvl w:val="0"/>
          <w:numId w:val="6"/>
        </w:numPr>
        <w:tabs>
          <w:tab w:val="left" w:pos="567"/>
        </w:tabs>
        <w:spacing w:after="0" w:line="288" w:lineRule="auto"/>
        <w:ind w:left="567" w:hanging="357"/>
        <w:jc w:val="both"/>
        <w:rPr>
          <w:rFonts w:ascii="Times New Roman" w:eastAsia="Times New Roman" w:hAnsi="Times New Roman"/>
          <w:iCs/>
          <w:lang w:eastAsia="pl-PL"/>
        </w:rPr>
      </w:pPr>
      <w:r w:rsidRPr="00441710">
        <w:rPr>
          <w:rFonts w:ascii="Times New Roman" w:eastAsia="Times New Roman" w:hAnsi="Times New Roman"/>
          <w:iCs/>
          <w:lang w:eastAsia="pl-PL"/>
        </w:rPr>
        <w:t>protokoły pomiarowe i odbiorowe potrzebne do prawidłowego użytkowania terenu po zakończeniu robót,</w:t>
      </w:r>
    </w:p>
    <w:p w14:paraId="59754B5B" w14:textId="62AA3E23" w:rsidR="000D3D89" w:rsidRPr="00441710" w:rsidRDefault="000D3D89" w:rsidP="000D3D89">
      <w:pPr>
        <w:numPr>
          <w:ilvl w:val="0"/>
          <w:numId w:val="6"/>
        </w:numPr>
        <w:tabs>
          <w:tab w:val="left" w:pos="567"/>
        </w:tabs>
        <w:spacing w:after="0" w:line="288" w:lineRule="auto"/>
        <w:ind w:left="567" w:hanging="357"/>
        <w:jc w:val="both"/>
        <w:rPr>
          <w:rFonts w:ascii="Times New Roman" w:eastAsia="Times New Roman" w:hAnsi="Times New Roman"/>
          <w:iCs/>
          <w:lang w:eastAsia="pl-PL"/>
        </w:rPr>
      </w:pPr>
      <w:r w:rsidRPr="00441710">
        <w:rPr>
          <w:rFonts w:ascii="Times New Roman" w:eastAsia="Times New Roman" w:hAnsi="Times New Roman"/>
          <w:iCs/>
          <w:lang w:eastAsia="pl-PL"/>
        </w:rPr>
        <w:lastRenderedPageBreak/>
        <w:t xml:space="preserve">inwentaryzacja geodezyjna powykonawcza </w:t>
      </w:r>
      <w:r w:rsidR="008849FF" w:rsidRPr="00441710">
        <w:rPr>
          <w:rFonts w:ascii="Times New Roman" w:eastAsia="Times New Roman" w:hAnsi="Times New Roman"/>
          <w:iCs/>
          <w:lang w:eastAsia="pl-PL"/>
        </w:rPr>
        <w:t xml:space="preserve">uwzgledniająca lokalizację </w:t>
      </w:r>
      <w:proofErr w:type="spellStart"/>
      <w:r w:rsidR="008849FF" w:rsidRPr="00441710">
        <w:rPr>
          <w:rFonts w:ascii="Times New Roman" w:eastAsia="Times New Roman" w:hAnsi="Times New Roman"/>
          <w:iCs/>
          <w:lang w:eastAsia="pl-PL"/>
        </w:rPr>
        <w:t>parkomatów</w:t>
      </w:r>
      <w:proofErr w:type="spellEnd"/>
      <w:r w:rsidR="008849FF" w:rsidRPr="00441710">
        <w:rPr>
          <w:rFonts w:ascii="Times New Roman" w:eastAsia="Times New Roman" w:hAnsi="Times New Roman"/>
          <w:iCs/>
          <w:lang w:eastAsia="pl-PL"/>
        </w:rPr>
        <w:t xml:space="preserve"> </w:t>
      </w:r>
      <w:r w:rsidR="00E8034D" w:rsidRPr="00441710">
        <w:rPr>
          <w:rFonts w:ascii="Times New Roman" w:eastAsia="Times New Roman" w:hAnsi="Times New Roman"/>
          <w:iCs/>
          <w:lang w:eastAsia="pl-PL"/>
        </w:rPr>
        <w:br/>
      </w:r>
      <w:r w:rsidRPr="00441710">
        <w:rPr>
          <w:rFonts w:ascii="Times New Roman" w:eastAsia="Times New Roman" w:hAnsi="Times New Roman"/>
          <w:iCs/>
          <w:lang w:eastAsia="pl-PL"/>
        </w:rPr>
        <w:t>– 3 egz.,</w:t>
      </w:r>
    </w:p>
    <w:p w14:paraId="381EAA3E" w14:textId="35630CA1" w:rsidR="00441710" w:rsidRPr="00441710" w:rsidRDefault="00441710" w:rsidP="000D3D89">
      <w:pPr>
        <w:numPr>
          <w:ilvl w:val="0"/>
          <w:numId w:val="6"/>
        </w:numPr>
        <w:tabs>
          <w:tab w:val="left" w:pos="567"/>
        </w:tabs>
        <w:spacing w:after="0" w:line="288" w:lineRule="auto"/>
        <w:ind w:left="567" w:hanging="357"/>
        <w:jc w:val="both"/>
        <w:rPr>
          <w:rFonts w:ascii="Times New Roman" w:eastAsia="Times New Roman" w:hAnsi="Times New Roman"/>
          <w:iCs/>
          <w:lang w:eastAsia="pl-PL"/>
        </w:rPr>
      </w:pPr>
      <w:r w:rsidRPr="00441710">
        <w:rPr>
          <w:rFonts w:ascii="Times New Roman" w:eastAsia="Times New Roman" w:hAnsi="Times New Roman"/>
          <w:iCs/>
          <w:lang w:eastAsia="pl-PL"/>
        </w:rPr>
        <w:t xml:space="preserve">zatwierdzony projekt stałej organizacji ruchu </w:t>
      </w:r>
    </w:p>
    <w:p w14:paraId="2FC0D4CB" w14:textId="0DEDDD30" w:rsidR="000D3D89" w:rsidRPr="00F117C9" w:rsidRDefault="000D3D89" w:rsidP="00E8034D">
      <w:pPr>
        <w:numPr>
          <w:ilvl w:val="0"/>
          <w:numId w:val="6"/>
        </w:numPr>
        <w:tabs>
          <w:tab w:val="left" w:pos="567"/>
        </w:tabs>
        <w:spacing w:after="0" w:line="288" w:lineRule="auto"/>
        <w:ind w:left="567" w:hanging="357"/>
        <w:jc w:val="both"/>
        <w:rPr>
          <w:rFonts w:ascii="Times New Roman" w:eastAsia="Times New Roman" w:hAnsi="Times New Roman"/>
          <w:iCs/>
          <w:lang w:eastAsia="pl-PL"/>
        </w:rPr>
      </w:pPr>
      <w:r w:rsidRPr="00F117C9">
        <w:rPr>
          <w:rFonts w:ascii="Times New Roman" w:eastAsia="Times New Roman" w:hAnsi="Times New Roman"/>
          <w:iCs/>
          <w:lang w:eastAsia="pl-PL"/>
        </w:rPr>
        <w:t xml:space="preserve">projekt wykonawczy oraz dokumenty Wykonawcy z naniesionymi zmianami dokonanymi </w:t>
      </w:r>
      <w:r w:rsidR="00F06395" w:rsidRPr="00F117C9">
        <w:rPr>
          <w:rFonts w:ascii="Times New Roman" w:eastAsia="Times New Roman" w:hAnsi="Times New Roman"/>
          <w:iCs/>
          <w:lang w:eastAsia="pl-PL"/>
        </w:rPr>
        <w:br/>
      </w:r>
      <w:r w:rsidRPr="00F117C9">
        <w:rPr>
          <w:rFonts w:ascii="Times New Roman" w:eastAsia="Times New Roman" w:hAnsi="Times New Roman"/>
          <w:iCs/>
          <w:lang w:eastAsia="pl-PL"/>
        </w:rPr>
        <w:t>w toku wykonywania prac, jeżeli takie wystąpiły,</w:t>
      </w:r>
    </w:p>
    <w:p w14:paraId="1583DAB0" w14:textId="259A6BF4" w:rsidR="00E8034D" w:rsidRPr="00F117C9" w:rsidRDefault="00E8034D" w:rsidP="000014F3">
      <w:pPr>
        <w:pStyle w:val="Akapitzlist"/>
        <w:numPr>
          <w:ilvl w:val="0"/>
          <w:numId w:val="6"/>
        </w:numPr>
        <w:spacing w:after="0" w:line="288" w:lineRule="auto"/>
        <w:ind w:left="567"/>
        <w:jc w:val="both"/>
        <w:rPr>
          <w:rFonts w:ascii="Times New Roman" w:hAnsi="Times New Roman"/>
        </w:rPr>
      </w:pPr>
      <w:r w:rsidRPr="00F117C9">
        <w:rPr>
          <w:rFonts w:ascii="Times New Roman" w:hAnsi="Times New Roman"/>
        </w:rPr>
        <w:t>opis wraz z wykazem mebli</w:t>
      </w:r>
      <w:r w:rsidR="00F6446D" w:rsidRPr="00F117C9">
        <w:rPr>
          <w:rFonts w:ascii="Times New Roman" w:hAnsi="Times New Roman"/>
        </w:rPr>
        <w:t>,</w:t>
      </w:r>
      <w:r w:rsidRPr="00F117C9">
        <w:rPr>
          <w:rFonts w:ascii="Times New Roman" w:hAnsi="Times New Roman"/>
        </w:rPr>
        <w:t xml:space="preserve"> urządzeń i schematem ich konfiguracji w Centrum Obsługi Strefy Płatnego Parkowania,       </w:t>
      </w:r>
    </w:p>
    <w:p w14:paraId="6A746EA6" w14:textId="42305885" w:rsidR="000D3D89" w:rsidRPr="00F117C9" w:rsidRDefault="000D3D89" w:rsidP="000014F3">
      <w:pPr>
        <w:numPr>
          <w:ilvl w:val="0"/>
          <w:numId w:val="6"/>
        </w:numPr>
        <w:tabs>
          <w:tab w:val="left" w:pos="567"/>
        </w:tabs>
        <w:spacing w:after="0" w:line="288" w:lineRule="auto"/>
        <w:ind w:left="567"/>
        <w:jc w:val="both"/>
        <w:rPr>
          <w:rFonts w:ascii="Times New Roman" w:eastAsia="Times New Roman" w:hAnsi="Times New Roman"/>
          <w:iCs/>
          <w:lang w:eastAsia="pl-PL"/>
        </w:rPr>
      </w:pPr>
      <w:r w:rsidRPr="00F117C9">
        <w:rPr>
          <w:rFonts w:ascii="Times New Roman" w:eastAsia="Times New Roman" w:hAnsi="Times New Roman"/>
          <w:iCs/>
          <w:lang w:eastAsia="pl-PL"/>
        </w:rPr>
        <w:t>dokumenty poświadczające wykonanie obiektu z materiałów zgodnych z wymogami obowiązującej ustawy z dnia 16 kwietnia 2004 r. o wyrobach budowlanych,</w:t>
      </w:r>
      <w:r w:rsidR="000014F3" w:rsidRPr="00F117C9">
        <w:rPr>
          <w:rFonts w:ascii="Times New Roman" w:eastAsia="Times New Roman" w:hAnsi="Times New Roman"/>
          <w:iCs/>
          <w:lang w:eastAsia="pl-PL"/>
        </w:rPr>
        <w:t xml:space="preserve"> </w:t>
      </w:r>
      <w:r w:rsidRPr="00F117C9">
        <w:rPr>
          <w:rFonts w:ascii="Times New Roman" w:eastAsia="Times New Roman" w:hAnsi="Times New Roman"/>
          <w:kern w:val="1"/>
          <w:lang w:eastAsia="fa-IR" w:bidi="fa-IR"/>
        </w:rPr>
        <w:t>deklaracje</w:t>
      </w:r>
      <w:r w:rsidRPr="00F117C9">
        <w:rPr>
          <w:rFonts w:ascii="Times New Roman" w:eastAsia="Times New Roman" w:hAnsi="Times New Roman"/>
          <w:kern w:val="1"/>
          <w:sz w:val="24"/>
          <w:szCs w:val="24"/>
          <w:lang w:eastAsia="fa-IR" w:bidi="fa-IR"/>
        </w:rPr>
        <w:t xml:space="preserve"> </w:t>
      </w:r>
      <w:r w:rsidRPr="00F117C9">
        <w:rPr>
          <w:rFonts w:ascii="Times New Roman" w:eastAsia="Times New Roman" w:hAnsi="Times New Roman"/>
          <w:kern w:val="1"/>
          <w:lang w:eastAsia="fa-IR" w:bidi="fa-IR"/>
        </w:rPr>
        <w:t>właściwości użytkowych, certyfikaty zgodności z Polską Normą, Normą Europejską lub aprobatą techniczną,</w:t>
      </w:r>
    </w:p>
    <w:p w14:paraId="0FC5C294" w14:textId="77777777" w:rsidR="000D3D89" w:rsidRPr="00F117C9" w:rsidRDefault="000D3D89" w:rsidP="000D3D89">
      <w:pPr>
        <w:numPr>
          <w:ilvl w:val="0"/>
          <w:numId w:val="6"/>
        </w:numPr>
        <w:tabs>
          <w:tab w:val="left" w:pos="567"/>
        </w:tabs>
        <w:spacing w:after="0" w:line="288" w:lineRule="auto"/>
        <w:ind w:left="567" w:hanging="357"/>
        <w:jc w:val="both"/>
        <w:rPr>
          <w:rFonts w:ascii="Times New Roman" w:eastAsia="Times New Roman" w:hAnsi="Times New Roman"/>
          <w:iCs/>
          <w:lang w:eastAsia="pl-PL"/>
        </w:rPr>
      </w:pPr>
      <w:r w:rsidRPr="00F117C9">
        <w:rPr>
          <w:rFonts w:ascii="Times New Roman" w:eastAsia="Times New Roman" w:hAnsi="Times New Roman"/>
          <w:kern w:val="1"/>
          <w:lang w:eastAsia="fa-IR" w:bidi="fa-IR"/>
        </w:rPr>
        <w:t>oświadczenie kierownika robót o zakończeniu prac zgodnie z projektem wykonawczym oraz obowiązującymi normami i przepisami,</w:t>
      </w:r>
    </w:p>
    <w:p w14:paraId="30C66D4D" w14:textId="07E01E2E" w:rsidR="000D3D89" w:rsidRPr="00F117C9" w:rsidRDefault="000D3D89" w:rsidP="000D3D89">
      <w:pPr>
        <w:numPr>
          <w:ilvl w:val="0"/>
          <w:numId w:val="6"/>
        </w:numPr>
        <w:tabs>
          <w:tab w:val="left" w:pos="567"/>
        </w:tabs>
        <w:spacing w:after="0" w:line="288" w:lineRule="auto"/>
        <w:ind w:left="567" w:hanging="357"/>
        <w:jc w:val="both"/>
        <w:rPr>
          <w:rFonts w:ascii="Times New Roman" w:eastAsia="Times New Roman" w:hAnsi="Times New Roman"/>
          <w:iCs/>
          <w:lang w:eastAsia="pl-PL"/>
        </w:rPr>
      </w:pPr>
      <w:r w:rsidRPr="00F117C9">
        <w:rPr>
          <w:rFonts w:ascii="Times New Roman" w:eastAsia="Times New Roman" w:hAnsi="Times New Roman"/>
          <w:kern w:val="1"/>
          <w:lang w:eastAsia="fa-IR" w:bidi="fa-IR"/>
        </w:rPr>
        <w:t>instrukcje użytkowania</w:t>
      </w:r>
      <w:r w:rsidR="00D2134F" w:rsidRPr="00F117C9">
        <w:rPr>
          <w:rFonts w:ascii="Times New Roman" w:eastAsia="Times New Roman" w:hAnsi="Times New Roman"/>
          <w:kern w:val="1"/>
          <w:lang w:eastAsia="fa-IR" w:bidi="fa-IR"/>
        </w:rPr>
        <w:t xml:space="preserve"> i karty gwarancyjne dostarczonych </w:t>
      </w:r>
      <w:r w:rsidR="00665CED">
        <w:rPr>
          <w:rFonts w:ascii="Times New Roman" w:eastAsia="Times New Roman" w:hAnsi="Times New Roman"/>
          <w:kern w:val="1"/>
          <w:lang w:eastAsia="fa-IR" w:bidi="fa-IR"/>
        </w:rPr>
        <w:t xml:space="preserve">dla wszystkich dostarczonych </w:t>
      </w:r>
      <w:r w:rsidR="00665CED">
        <w:rPr>
          <w:rFonts w:ascii="Times New Roman" w:eastAsia="Times New Roman" w:hAnsi="Times New Roman"/>
          <w:kern w:val="1"/>
          <w:lang w:eastAsia="fa-IR" w:bidi="fa-IR"/>
        </w:rPr>
        <w:br/>
        <w:t xml:space="preserve">w ramach zamówienia </w:t>
      </w:r>
      <w:r w:rsidR="00D2134F" w:rsidRPr="00F117C9">
        <w:rPr>
          <w:rFonts w:ascii="Times New Roman" w:eastAsia="Times New Roman" w:hAnsi="Times New Roman"/>
          <w:kern w:val="1"/>
          <w:lang w:eastAsia="fa-IR" w:bidi="fa-IR"/>
        </w:rPr>
        <w:t>urządzeń w języku polskim</w:t>
      </w:r>
      <w:r w:rsidRPr="00F117C9">
        <w:rPr>
          <w:rFonts w:ascii="Times New Roman" w:eastAsia="Times New Roman" w:hAnsi="Times New Roman"/>
          <w:kern w:val="1"/>
          <w:lang w:eastAsia="fa-IR" w:bidi="fa-IR"/>
        </w:rPr>
        <w:t>,</w:t>
      </w:r>
    </w:p>
    <w:p w14:paraId="4111AA58" w14:textId="1DA7363B" w:rsidR="000D3D89" w:rsidRPr="00F117C9" w:rsidRDefault="000D3D89" w:rsidP="000D3D89">
      <w:pPr>
        <w:numPr>
          <w:ilvl w:val="0"/>
          <w:numId w:val="6"/>
        </w:numPr>
        <w:tabs>
          <w:tab w:val="left" w:pos="567"/>
        </w:tabs>
        <w:spacing w:after="0" w:line="288" w:lineRule="auto"/>
        <w:ind w:left="567" w:hanging="357"/>
        <w:jc w:val="both"/>
        <w:rPr>
          <w:rFonts w:ascii="Times New Roman" w:eastAsia="Times New Roman" w:hAnsi="Times New Roman"/>
          <w:iCs/>
          <w:lang w:eastAsia="pl-PL"/>
        </w:rPr>
      </w:pPr>
      <w:r w:rsidRPr="00F117C9">
        <w:rPr>
          <w:rFonts w:ascii="Times New Roman" w:eastAsia="Times New Roman" w:hAnsi="Times New Roman"/>
          <w:iCs/>
          <w:lang w:eastAsia="pl-PL"/>
        </w:rPr>
        <w:t>inne dokumenty przewidziane w ramach ustawy Prawo budowlane.</w:t>
      </w:r>
    </w:p>
    <w:p w14:paraId="2715103A" w14:textId="77777777" w:rsidR="00FE2BBE" w:rsidRPr="0043121D" w:rsidRDefault="00FE2BBE" w:rsidP="00FC1998">
      <w:pP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iCs/>
          <w:color w:val="FF0000"/>
          <w:sz w:val="24"/>
          <w:szCs w:val="24"/>
          <w:lang w:eastAsia="pl-PL"/>
        </w:rPr>
      </w:pPr>
    </w:p>
    <w:p w14:paraId="63443106" w14:textId="378E67CB" w:rsidR="00B852E7" w:rsidRPr="00DB40C9" w:rsidRDefault="00B852E7" w:rsidP="00DB40C9">
      <w:pPr>
        <w:pStyle w:val="Akapitzlist"/>
        <w:numPr>
          <w:ilvl w:val="0"/>
          <w:numId w:val="2"/>
        </w:numPr>
        <w:spacing w:after="120" w:line="288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FB34F0">
        <w:rPr>
          <w:rFonts w:ascii="Times New Roman" w:hAnsi="Times New Roman"/>
          <w:b/>
          <w:bCs/>
          <w:iCs/>
          <w:sz w:val="24"/>
          <w:szCs w:val="24"/>
        </w:rPr>
        <w:t>Załączniki do opis</w:t>
      </w:r>
      <w:r w:rsidR="00C40F8F" w:rsidRPr="00FB34F0">
        <w:rPr>
          <w:rFonts w:ascii="Times New Roman" w:hAnsi="Times New Roman"/>
          <w:b/>
          <w:bCs/>
          <w:iCs/>
          <w:sz w:val="24"/>
          <w:szCs w:val="24"/>
        </w:rPr>
        <w:t>u</w:t>
      </w:r>
      <w:r w:rsidRPr="00FB34F0">
        <w:rPr>
          <w:rFonts w:ascii="Times New Roman" w:hAnsi="Times New Roman"/>
          <w:b/>
          <w:bCs/>
          <w:iCs/>
          <w:sz w:val="24"/>
          <w:szCs w:val="24"/>
        </w:rPr>
        <w:t xml:space="preserve"> i warunków technicznych realizacji zamówienia.</w:t>
      </w:r>
    </w:p>
    <w:p w14:paraId="6369C85C" w14:textId="5597C1D5" w:rsidR="00FE2BBE" w:rsidRDefault="00C40F8F" w:rsidP="00CA30FF">
      <w:pPr>
        <w:pStyle w:val="Tekstpodstawowy"/>
        <w:ind w:left="284" w:hanging="284"/>
        <w:jc w:val="both"/>
        <w:rPr>
          <w:rFonts w:ascii="Times New Roman" w:hAnsi="Times New Roman"/>
          <w:iCs/>
        </w:rPr>
      </w:pPr>
      <w:r w:rsidRPr="00C40F8F">
        <w:rPr>
          <w:rFonts w:ascii="Times New Roman" w:hAnsi="Times New Roman"/>
          <w:iCs/>
        </w:rPr>
        <w:t xml:space="preserve">- Program </w:t>
      </w:r>
      <w:proofErr w:type="spellStart"/>
      <w:r w:rsidRPr="00C40F8F">
        <w:rPr>
          <w:rFonts w:ascii="Times New Roman" w:hAnsi="Times New Roman"/>
          <w:iCs/>
        </w:rPr>
        <w:t>Funkcjonalno</w:t>
      </w:r>
      <w:proofErr w:type="spellEnd"/>
      <w:r w:rsidRPr="00C40F8F">
        <w:rPr>
          <w:rFonts w:ascii="Times New Roman" w:hAnsi="Times New Roman"/>
          <w:iCs/>
        </w:rPr>
        <w:t xml:space="preserve"> – Użytkowy dla zadania pn.: „Strefa Płatnego Parkowania” </w:t>
      </w:r>
      <w:r w:rsidRPr="00C40F8F">
        <w:rPr>
          <w:rFonts w:ascii="Times New Roman" w:hAnsi="Times New Roman"/>
          <w:iCs/>
        </w:rPr>
        <w:br/>
        <w:t xml:space="preserve">w ramach zadania budżetowego „Ekologiczny Transport Miejski w Ostrowcu Świętokrzyskim </w:t>
      </w:r>
      <w:r w:rsidRPr="00C40F8F">
        <w:rPr>
          <w:rFonts w:ascii="Times New Roman" w:hAnsi="Times New Roman"/>
          <w:iCs/>
        </w:rPr>
        <w:br/>
        <w:t>– V etap”</w:t>
      </w:r>
      <w:r>
        <w:rPr>
          <w:rFonts w:ascii="Times New Roman" w:hAnsi="Times New Roman"/>
          <w:iCs/>
        </w:rPr>
        <w:t xml:space="preserve">, </w:t>
      </w:r>
    </w:p>
    <w:p w14:paraId="29ABB37E" w14:textId="45754962" w:rsidR="00C40F8F" w:rsidRDefault="00C40F8F" w:rsidP="00C40F8F">
      <w:pPr>
        <w:pStyle w:val="Tekstpodstawowy"/>
        <w:spacing w:after="0"/>
        <w:ind w:left="284" w:hanging="284"/>
        <w:jc w:val="both"/>
        <w:rPr>
          <w:rFonts w:ascii="Times New Roman" w:hAnsi="Times New Roman"/>
          <w:iCs/>
        </w:rPr>
      </w:pPr>
      <w:r w:rsidRPr="00C40F8F">
        <w:rPr>
          <w:rFonts w:ascii="Times New Roman" w:hAnsi="Times New Roman"/>
          <w:iCs/>
        </w:rPr>
        <w:t xml:space="preserve">-  </w:t>
      </w:r>
      <w:r>
        <w:rPr>
          <w:rFonts w:ascii="Times New Roman" w:hAnsi="Times New Roman"/>
          <w:iCs/>
        </w:rPr>
        <w:t xml:space="preserve">  </w:t>
      </w:r>
      <w:r w:rsidRPr="00C40F8F">
        <w:rPr>
          <w:rFonts w:ascii="Times New Roman" w:hAnsi="Times New Roman"/>
          <w:iCs/>
        </w:rPr>
        <w:t>Uchwała Rady Miasta Ostrowca Świętokrzyskiego</w:t>
      </w:r>
      <w:r>
        <w:rPr>
          <w:rFonts w:ascii="Times New Roman" w:hAnsi="Times New Roman"/>
          <w:iCs/>
        </w:rPr>
        <w:t xml:space="preserve"> nr </w:t>
      </w:r>
      <w:r w:rsidR="00665CED">
        <w:rPr>
          <w:rFonts w:ascii="Times New Roman" w:hAnsi="Times New Roman"/>
          <w:iCs/>
        </w:rPr>
        <w:t>XXXIV/161/2025</w:t>
      </w:r>
      <w:r>
        <w:rPr>
          <w:rFonts w:ascii="Times New Roman" w:hAnsi="Times New Roman"/>
          <w:iCs/>
        </w:rPr>
        <w:t xml:space="preserve"> z dnia</w:t>
      </w:r>
      <w:r w:rsidR="00665CED">
        <w:rPr>
          <w:rFonts w:ascii="Times New Roman" w:hAnsi="Times New Roman"/>
          <w:iCs/>
        </w:rPr>
        <w:t xml:space="preserve"> 27 listopada 2025r.</w:t>
      </w:r>
      <w:r>
        <w:rPr>
          <w:rFonts w:ascii="Times New Roman" w:hAnsi="Times New Roman"/>
          <w:iCs/>
        </w:rPr>
        <w:t xml:space="preserve"> </w:t>
      </w:r>
    </w:p>
    <w:p w14:paraId="59A287B3" w14:textId="3B23F0EF" w:rsidR="00C40F8F" w:rsidRPr="00C40F8F" w:rsidRDefault="00C40F8F" w:rsidP="00C40F8F">
      <w:pPr>
        <w:pStyle w:val="Tekstpodstawowy"/>
        <w:spacing w:after="0"/>
        <w:ind w:left="284" w:hanging="284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     W sprawie ustalenia Strefy Płatnego Parkowania, wysokości stawek opłaty za postój pojazdów samochodowych na drogach publicznych oraz sposobu pobierania opłat</w:t>
      </w:r>
      <w:r w:rsidR="00BA2C10">
        <w:rPr>
          <w:rFonts w:ascii="Times New Roman" w:hAnsi="Times New Roman"/>
          <w:iCs/>
        </w:rPr>
        <w:t xml:space="preserve"> w raz załącznikami.</w:t>
      </w:r>
      <w:r w:rsidRPr="00C40F8F">
        <w:rPr>
          <w:rFonts w:ascii="Times New Roman" w:hAnsi="Times New Roman"/>
          <w:iCs/>
        </w:rPr>
        <w:t xml:space="preserve">        </w:t>
      </w:r>
      <w:bookmarkEnd w:id="2"/>
    </w:p>
    <w:sectPr w:rsidR="00C40F8F" w:rsidRPr="00C40F8F" w:rsidSect="00483A5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2BF9E" w14:textId="77777777" w:rsidR="00145DC6" w:rsidRDefault="00145DC6" w:rsidP="00A90BD8">
      <w:pPr>
        <w:spacing w:after="0" w:line="240" w:lineRule="auto"/>
      </w:pPr>
      <w:r>
        <w:separator/>
      </w:r>
    </w:p>
  </w:endnote>
  <w:endnote w:type="continuationSeparator" w:id="0">
    <w:p w14:paraId="55F7DF00" w14:textId="77777777" w:rsidR="00145DC6" w:rsidRDefault="00145DC6" w:rsidP="00A90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86313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64E7D3D" w14:textId="1A2E4B06" w:rsidR="00764A01" w:rsidRDefault="00764A0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46DF22" w14:textId="77777777" w:rsidR="00764A01" w:rsidRDefault="00764A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26C14" w14:textId="77777777" w:rsidR="00145DC6" w:rsidRDefault="00145DC6" w:rsidP="00A90BD8">
      <w:pPr>
        <w:spacing w:after="0" w:line="240" w:lineRule="auto"/>
      </w:pPr>
      <w:r>
        <w:separator/>
      </w:r>
    </w:p>
  </w:footnote>
  <w:footnote w:type="continuationSeparator" w:id="0">
    <w:p w14:paraId="01B73E48" w14:textId="77777777" w:rsidR="00145DC6" w:rsidRDefault="00145DC6" w:rsidP="00A90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0E52" w14:textId="3CB60BC8" w:rsidR="00764A01" w:rsidRDefault="00764A01" w:rsidP="000956CD">
    <w:pPr>
      <w:pStyle w:val="Nagwek"/>
      <w:jc w:val="right"/>
    </w:pPr>
    <w:r>
      <w:rPr>
        <w:noProof/>
      </w:rPr>
      <w:drawing>
        <wp:inline distT="0" distB="0" distL="0" distR="0" wp14:anchorId="2532DB75" wp14:editId="3D789150">
          <wp:extent cx="5760720" cy="822869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8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38C8178"/>
    <w:lvl w:ilvl="0">
      <w:start w:val="1"/>
      <w:numFmt w:val="bullet"/>
      <w:pStyle w:val="Styl3"/>
      <w:lvlText w:val=""/>
      <w:lvlJc w:val="left"/>
      <w:pPr>
        <w:tabs>
          <w:tab w:val="num" w:pos="212"/>
        </w:tabs>
        <w:ind w:left="1637" w:hanging="360"/>
      </w:pPr>
      <w:rPr>
        <w:rFonts w:ascii="Symbol" w:hAnsi="Symbol" w:cs="Symbol"/>
      </w:rPr>
    </w:lvl>
  </w:abstractNum>
  <w:abstractNum w:abstractNumId="1" w15:restartNumberingAfterBreak="0">
    <w:nsid w:val="01E02EAD"/>
    <w:multiLevelType w:val="hybridMultilevel"/>
    <w:tmpl w:val="A6F467F4"/>
    <w:lvl w:ilvl="0" w:tplc="741A993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B6F5464"/>
    <w:multiLevelType w:val="hybridMultilevel"/>
    <w:tmpl w:val="3A565592"/>
    <w:lvl w:ilvl="0" w:tplc="3776013E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735A84"/>
    <w:multiLevelType w:val="hybridMultilevel"/>
    <w:tmpl w:val="176042D4"/>
    <w:lvl w:ilvl="0" w:tplc="2D4E8C64">
      <w:start w:val="1"/>
      <w:numFmt w:val="lowerLetter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BA746CC"/>
    <w:multiLevelType w:val="hybridMultilevel"/>
    <w:tmpl w:val="73CE17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FB4F7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30B85"/>
    <w:multiLevelType w:val="hybridMultilevel"/>
    <w:tmpl w:val="52A8657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2E04065"/>
    <w:multiLevelType w:val="hybridMultilevel"/>
    <w:tmpl w:val="344E1E6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C56F90"/>
    <w:multiLevelType w:val="hybridMultilevel"/>
    <w:tmpl w:val="A5A41C76"/>
    <w:lvl w:ilvl="0" w:tplc="3A482C6A">
      <w:start w:val="1"/>
      <w:numFmt w:val="decimal"/>
      <w:lvlText w:val="%1)"/>
      <w:lvlJc w:val="left"/>
      <w:pPr>
        <w:ind w:left="106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A236BA2"/>
    <w:multiLevelType w:val="hybridMultilevel"/>
    <w:tmpl w:val="FAA2D34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C4D6811"/>
    <w:multiLevelType w:val="hybridMultilevel"/>
    <w:tmpl w:val="3906259C"/>
    <w:lvl w:ilvl="0" w:tplc="83A2679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E0F8A"/>
    <w:multiLevelType w:val="hybridMultilevel"/>
    <w:tmpl w:val="1134751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1D31198C"/>
    <w:multiLevelType w:val="hybridMultilevel"/>
    <w:tmpl w:val="0D50164E"/>
    <w:lvl w:ilvl="0" w:tplc="08108AA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8D5ED9"/>
    <w:multiLevelType w:val="hybridMultilevel"/>
    <w:tmpl w:val="CB16817E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331B0"/>
    <w:multiLevelType w:val="hybridMultilevel"/>
    <w:tmpl w:val="F0D22E26"/>
    <w:lvl w:ilvl="0" w:tplc="B6F671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B914B1"/>
    <w:multiLevelType w:val="hybridMultilevel"/>
    <w:tmpl w:val="F54C2F82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46A34"/>
    <w:multiLevelType w:val="hybridMultilevel"/>
    <w:tmpl w:val="38DE1292"/>
    <w:lvl w:ilvl="0" w:tplc="B6F671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980435A"/>
    <w:multiLevelType w:val="hybridMultilevel"/>
    <w:tmpl w:val="07300F4C"/>
    <w:lvl w:ilvl="0" w:tplc="B6F671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A7042E2"/>
    <w:multiLevelType w:val="hybridMultilevel"/>
    <w:tmpl w:val="585E8FDE"/>
    <w:lvl w:ilvl="0" w:tplc="B6F671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D0311B2"/>
    <w:multiLevelType w:val="hybridMultilevel"/>
    <w:tmpl w:val="2CA06E10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A5E1D"/>
    <w:multiLevelType w:val="hybridMultilevel"/>
    <w:tmpl w:val="7C763BAA"/>
    <w:lvl w:ilvl="0" w:tplc="6E5E8228">
      <w:start w:val="1"/>
      <w:numFmt w:val="lowerLetter"/>
      <w:lvlText w:val="%1)"/>
      <w:lvlJc w:val="left"/>
      <w:pPr>
        <w:ind w:left="1069" w:hanging="360"/>
      </w:pPr>
      <w:rPr>
        <w:rFonts w:eastAsia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05973CD"/>
    <w:multiLevelType w:val="hybridMultilevel"/>
    <w:tmpl w:val="BABA27BA"/>
    <w:lvl w:ilvl="0" w:tplc="6DCA5C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72803706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79748D"/>
    <w:multiLevelType w:val="hybridMultilevel"/>
    <w:tmpl w:val="4216A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36F8F"/>
    <w:multiLevelType w:val="hybridMultilevel"/>
    <w:tmpl w:val="DC6CCBC0"/>
    <w:lvl w:ilvl="0" w:tplc="04150017">
      <w:start w:val="1"/>
      <w:numFmt w:val="lowerLetter"/>
      <w:lvlText w:val="%1)"/>
      <w:lvlJc w:val="left"/>
      <w:pPr>
        <w:ind w:left="927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6A44658"/>
    <w:multiLevelType w:val="hybridMultilevel"/>
    <w:tmpl w:val="C55C086E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0C0C"/>
    <w:multiLevelType w:val="hybridMultilevel"/>
    <w:tmpl w:val="9126CAE2"/>
    <w:lvl w:ilvl="0" w:tplc="562ADC8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F434E"/>
    <w:multiLevelType w:val="hybridMultilevel"/>
    <w:tmpl w:val="2C2AC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B3EDB"/>
    <w:multiLevelType w:val="hybridMultilevel"/>
    <w:tmpl w:val="6BA64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2D4B23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C3649"/>
    <w:multiLevelType w:val="hybridMultilevel"/>
    <w:tmpl w:val="96CCBB66"/>
    <w:lvl w:ilvl="0" w:tplc="B6F671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6C1CA1"/>
    <w:multiLevelType w:val="hybridMultilevel"/>
    <w:tmpl w:val="85244A8C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F666D"/>
    <w:multiLevelType w:val="hybridMultilevel"/>
    <w:tmpl w:val="54860260"/>
    <w:lvl w:ilvl="0" w:tplc="B6F6711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596673A1"/>
    <w:multiLevelType w:val="hybridMultilevel"/>
    <w:tmpl w:val="7DB85B2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BAE682B"/>
    <w:multiLevelType w:val="hybridMultilevel"/>
    <w:tmpl w:val="7DB85B2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BC27D96"/>
    <w:multiLevelType w:val="hybridMultilevel"/>
    <w:tmpl w:val="365A71FA"/>
    <w:lvl w:ilvl="0" w:tplc="A830A8F6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Verdana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906BD"/>
    <w:multiLevelType w:val="hybridMultilevel"/>
    <w:tmpl w:val="BD2E1126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600960"/>
    <w:multiLevelType w:val="hybridMultilevel"/>
    <w:tmpl w:val="9092BBC0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1077B"/>
    <w:multiLevelType w:val="hybridMultilevel"/>
    <w:tmpl w:val="5100E3D4"/>
    <w:lvl w:ilvl="0" w:tplc="B6F671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5391202"/>
    <w:multiLevelType w:val="multilevel"/>
    <w:tmpl w:val="5AA275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A7738A"/>
    <w:multiLevelType w:val="hybridMultilevel"/>
    <w:tmpl w:val="862841EC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0C46"/>
    <w:multiLevelType w:val="hybridMultilevel"/>
    <w:tmpl w:val="397E1E5E"/>
    <w:lvl w:ilvl="0" w:tplc="B6F671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9A65834"/>
    <w:multiLevelType w:val="hybridMultilevel"/>
    <w:tmpl w:val="3C864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C10A9"/>
    <w:multiLevelType w:val="hybridMultilevel"/>
    <w:tmpl w:val="302C74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61263"/>
    <w:multiLevelType w:val="hybridMultilevel"/>
    <w:tmpl w:val="D11CA33E"/>
    <w:lvl w:ilvl="0" w:tplc="069E3EC2">
      <w:start w:val="1"/>
      <w:numFmt w:val="lowerLetter"/>
      <w:lvlText w:val="%1)"/>
      <w:lvlJc w:val="left"/>
      <w:pPr>
        <w:ind w:left="420" w:hanging="360"/>
      </w:pPr>
      <w:rPr>
        <w:rFonts w:eastAsia="Calibri" w:hint="default"/>
        <w:b/>
        <w:bCs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78A47CEB"/>
    <w:multiLevelType w:val="multilevel"/>
    <w:tmpl w:val="3A7645F6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440"/>
      </w:pPr>
      <w:rPr>
        <w:rFonts w:hint="default"/>
      </w:rPr>
    </w:lvl>
  </w:abstractNum>
  <w:abstractNum w:abstractNumId="43" w15:restartNumberingAfterBreak="0">
    <w:nsid w:val="78E378C0"/>
    <w:multiLevelType w:val="hybridMultilevel"/>
    <w:tmpl w:val="B4441A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866449"/>
    <w:multiLevelType w:val="hybridMultilevel"/>
    <w:tmpl w:val="0C463388"/>
    <w:lvl w:ilvl="0" w:tplc="B6F671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DB90133"/>
    <w:multiLevelType w:val="multilevel"/>
    <w:tmpl w:val="33360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6" w15:restartNumberingAfterBreak="0">
    <w:nsid w:val="7FFB14DB"/>
    <w:multiLevelType w:val="hybridMultilevel"/>
    <w:tmpl w:val="105A9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5"/>
  </w:num>
  <w:num w:numId="3">
    <w:abstractNumId w:val="16"/>
  </w:num>
  <w:num w:numId="4">
    <w:abstractNumId w:val="43"/>
  </w:num>
  <w:num w:numId="5">
    <w:abstractNumId w:val="20"/>
  </w:num>
  <w:num w:numId="6">
    <w:abstractNumId w:val="27"/>
  </w:num>
  <w:num w:numId="7">
    <w:abstractNumId w:val="2"/>
  </w:num>
  <w:num w:numId="8">
    <w:abstractNumId w:val="30"/>
  </w:num>
  <w:num w:numId="9">
    <w:abstractNumId w:val="10"/>
  </w:num>
  <w:num w:numId="10">
    <w:abstractNumId w:val="46"/>
  </w:num>
  <w:num w:numId="11">
    <w:abstractNumId w:val="15"/>
  </w:num>
  <w:num w:numId="12">
    <w:abstractNumId w:val="13"/>
  </w:num>
  <w:num w:numId="13">
    <w:abstractNumId w:val="17"/>
  </w:num>
  <w:num w:numId="14">
    <w:abstractNumId w:val="7"/>
  </w:num>
  <w:num w:numId="15">
    <w:abstractNumId w:val="12"/>
  </w:num>
  <w:num w:numId="16">
    <w:abstractNumId w:val="44"/>
  </w:num>
  <w:num w:numId="17">
    <w:abstractNumId w:val="6"/>
  </w:num>
  <w:num w:numId="18">
    <w:abstractNumId w:val="9"/>
  </w:num>
  <w:num w:numId="19">
    <w:abstractNumId w:val="35"/>
  </w:num>
  <w:num w:numId="20">
    <w:abstractNumId w:val="5"/>
  </w:num>
  <w:num w:numId="21">
    <w:abstractNumId w:val="38"/>
  </w:num>
  <w:num w:numId="22">
    <w:abstractNumId w:val="36"/>
  </w:num>
  <w:num w:numId="23">
    <w:abstractNumId w:val="37"/>
  </w:num>
  <w:num w:numId="24">
    <w:abstractNumId w:val="14"/>
  </w:num>
  <w:num w:numId="25">
    <w:abstractNumId w:val="34"/>
  </w:num>
  <w:num w:numId="26">
    <w:abstractNumId w:val="33"/>
  </w:num>
  <w:num w:numId="27">
    <w:abstractNumId w:val="23"/>
  </w:num>
  <w:num w:numId="28">
    <w:abstractNumId w:val="29"/>
  </w:num>
  <w:num w:numId="29">
    <w:abstractNumId w:val="3"/>
  </w:num>
  <w:num w:numId="30">
    <w:abstractNumId w:val="41"/>
  </w:num>
  <w:num w:numId="31">
    <w:abstractNumId w:val="19"/>
  </w:num>
  <w:num w:numId="32">
    <w:abstractNumId w:val="18"/>
  </w:num>
  <w:num w:numId="33">
    <w:abstractNumId w:val="4"/>
  </w:num>
  <w:num w:numId="34">
    <w:abstractNumId w:val="24"/>
  </w:num>
  <w:num w:numId="35">
    <w:abstractNumId w:val="26"/>
  </w:num>
  <w:num w:numId="36">
    <w:abstractNumId w:val="8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9"/>
  </w:num>
  <w:num w:numId="40">
    <w:abstractNumId w:val="22"/>
  </w:num>
  <w:num w:numId="41">
    <w:abstractNumId w:val="28"/>
  </w:num>
  <w:num w:numId="42">
    <w:abstractNumId w:val="1"/>
  </w:num>
  <w:num w:numId="43">
    <w:abstractNumId w:val="25"/>
  </w:num>
  <w:num w:numId="44">
    <w:abstractNumId w:val="42"/>
  </w:num>
  <w:num w:numId="45">
    <w:abstractNumId w:val="11"/>
  </w:num>
  <w:num w:numId="46">
    <w:abstractNumId w:val="32"/>
  </w:num>
  <w:num w:numId="47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6C15"/>
    <w:rsid w:val="000004FB"/>
    <w:rsid w:val="000014F3"/>
    <w:rsid w:val="00001689"/>
    <w:rsid w:val="00001B34"/>
    <w:rsid w:val="00002DEC"/>
    <w:rsid w:val="00002F34"/>
    <w:rsid w:val="00004361"/>
    <w:rsid w:val="00007A94"/>
    <w:rsid w:val="000104BA"/>
    <w:rsid w:val="00010946"/>
    <w:rsid w:val="00010A8D"/>
    <w:rsid w:val="00013EEB"/>
    <w:rsid w:val="000159A4"/>
    <w:rsid w:val="0001629A"/>
    <w:rsid w:val="00016E57"/>
    <w:rsid w:val="00017FC7"/>
    <w:rsid w:val="00020369"/>
    <w:rsid w:val="00020C2C"/>
    <w:rsid w:val="00023B72"/>
    <w:rsid w:val="00024100"/>
    <w:rsid w:val="00024A14"/>
    <w:rsid w:val="00025AAE"/>
    <w:rsid w:val="0003342C"/>
    <w:rsid w:val="0003369B"/>
    <w:rsid w:val="000346BC"/>
    <w:rsid w:val="00034939"/>
    <w:rsid w:val="00034D4C"/>
    <w:rsid w:val="000377B1"/>
    <w:rsid w:val="00040F24"/>
    <w:rsid w:val="00041749"/>
    <w:rsid w:val="00042F27"/>
    <w:rsid w:val="00045C19"/>
    <w:rsid w:val="00046152"/>
    <w:rsid w:val="00046410"/>
    <w:rsid w:val="00051ABB"/>
    <w:rsid w:val="00051D0F"/>
    <w:rsid w:val="00053AE1"/>
    <w:rsid w:val="00054281"/>
    <w:rsid w:val="00055F5A"/>
    <w:rsid w:val="00057549"/>
    <w:rsid w:val="00060CC3"/>
    <w:rsid w:val="00061672"/>
    <w:rsid w:val="0006293D"/>
    <w:rsid w:val="00064A32"/>
    <w:rsid w:val="000654D8"/>
    <w:rsid w:val="00065C96"/>
    <w:rsid w:val="000662D3"/>
    <w:rsid w:val="0006721A"/>
    <w:rsid w:val="00070710"/>
    <w:rsid w:val="00070834"/>
    <w:rsid w:val="00070D3E"/>
    <w:rsid w:val="00071766"/>
    <w:rsid w:val="00073A69"/>
    <w:rsid w:val="00073D3A"/>
    <w:rsid w:val="000753D0"/>
    <w:rsid w:val="000769D8"/>
    <w:rsid w:val="000775B1"/>
    <w:rsid w:val="00080102"/>
    <w:rsid w:val="00080B45"/>
    <w:rsid w:val="00083C95"/>
    <w:rsid w:val="0008438C"/>
    <w:rsid w:val="000844A8"/>
    <w:rsid w:val="000852B3"/>
    <w:rsid w:val="000856CD"/>
    <w:rsid w:val="00086D42"/>
    <w:rsid w:val="00087197"/>
    <w:rsid w:val="00091ADC"/>
    <w:rsid w:val="0009253D"/>
    <w:rsid w:val="000956CD"/>
    <w:rsid w:val="0009701A"/>
    <w:rsid w:val="00097275"/>
    <w:rsid w:val="000973EF"/>
    <w:rsid w:val="00097C8D"/>
    <w:rsid w:val="000A20A9"/>
    <w:rsid w:val="000A58EE"/>
    <w:rsid w:val="000A6F48"/>
    <w:rsid w:val="000B0618"/>
    <w:rsid w:val="000B0BE3"/>
    <w:rsid w:val="000B160D"/>
    <w:rsid w:val="000B243C"/>
    <w:rsid w:val="000B2734"/>
    <w:rsid w:val="000B2FC0"/>
    <w:rsid w:val="000B31BE"/>
    <w:rsid w:val="000B518C"/>
    <w:rsid w:val="000B7441"/>
    <w:rsid w:val="000C0233"/>
    <w:rsid w:val="000C030D"/>
    <w:rsid w:val="000C1142"/>
    <w:rsid w:val="000C2CE9"/>
    <w:rsid w:val="000C333D"/>
    <w:rsid w:val="000C6450"/>
    <w:rsid w:val="000C6C60"/>
    <w:rsid w:val="000C75DE"/>
    <w:rsid w:val="000D0738"/>
    <w:rsid w:val="000D0C65"/>
    <w:rsid w:val="000D26E3"/>
    <w:rsid w:val="000D3D89"/>
    <w:rsid w:val="000D6467"/>
    <w:rsid w:val="000D69E4"/>
    <w:rsid w:val="000D6B55"/>
    <w:rsid w:val="000D7312"/>
    <w:rsid w:val="000E0B4E"/>
    <w:rsid w:val="000E1E3E"/>
    <w:rsid w:val="000E31C8"/>
    <w:rsid w:val="000E5209"/>
    <w:rsid w:val="000E5CDE"/>
    <w:rsid w:val="000F00AA"/>
    <w:rsid w:val="000F1584"/>
    <w:rsid w:val="000F1ECB"/>
    <w:rsid w:val="000F2DF0"/>
    <w:rsid w:val="000F3FD7"/>
    <w:rsid w:val="000F5418"/>
    <w:rsid w:val="000F5ED9"/>
    <w:rsid w:val="001009F6"/>
    <w:rsid w:val="00100F80"/>
    <w:rsid w:val="00101D65"/>
    <w:rsid w:val="00102C36"/>
    <w:rsid w:val="00103FEE"/>
    <w:rsid w:val="00105B58"/>
    <w:rsid w:val="00106518"/>
    <w:rsid w:val="00107DB4"/>
    <w:rsid w:val="00110458"/>
    <w:rsid w:val="00110B2B"/>
    <w:rsid w:val="001132B0"/>
    <w:rsid w:val="00114C18"/>
    <w:rsid w:val="00114EE2"/>
    <w:rsid w:val="00115425"/>
    <w:rsid w:val="001237E6"/>
    <w:rsid w:val="0012426E"/>
    <w:rsid w:val="001245FB"/>
    <w:rsid w:val="00125588"/>
    <w:rsid w:val="00125784"/>
    <w:rsid w:val="00125B91"/>
    <w:rsid w:val="00126951"/>
    <w:rsid w:val="001277F2"/>
    <w:rsid w:val="00133514"/>
    <w:rsid w:val="00133A49"/>
    <w:rsid w:val="00137C81"/>
    <w:rsid w:val="00140F77"/>
    <w:rsid w:val="0014197B"/>
    <w:rsid w:val="00142794"/>
    <w:rsid w:val="00143423"/>
    <w:rsid w:val="00143AB2"/>
    <w:rsid w:val="00144667"/>
    <w:rsid w:val="00145DC6"/>
    <w:rsid w:val="001477D7"/>
    <w:rsid w:val="00147B98"/>
    <w:rsid w:val="0015018A"/>
    <w:rsid w:val="001511C7"/>
    <w:rsid w:val="00154CAB"/>
    <w:rsid w:val="00154D02"/>
    <w:rsid w:val="00156058"/>
    <w:rsid w:val="00156D83"/>
    <w:rsid w:val="00160164"/>
    <w:rsid w:val="00160C9B"/>
    <w:rsid w:val="00160F8B"/>
    <w:rsid w:val="00162310"/>
    <w:rsid w:val="00162819"/>
    <w:rsid w:val="001667CD"/>
    <w:rsid w:val="001709C6"/>
    <w:rsid w:val="00170B14"/>
    <w:rsid w:val="00173300"/>
    <w:rsid w:val="00175153"/>
    <w:rsid w:val="00176CAC"/>
    <w:rsid w:val="0017798F"/>
    <w:rsid w:val="001804AF"/>
    <w:rsid w:val="001812BE"/>
    <w:rsid w:val="001843E2"/>
    <w:rsid w:val="00185327"/>
    <w:rsid w:val="00186311"/>
    <w:rsid w:val="00186923"/>
    <w:rsid w:val="001917C2"/>
    <w:rsid w:val="00194415"/>
    <w:rsid w:val="001A13AA"/>
    <w:rsid w:val="001A2072"/>
    <w:rsid w:val="001A6C15"/>
    <w:rsid w:val="001A7A85"/>
    <w:rsid w:val="001B0C66"/>
    <w:rsid w:val="001B1725"/>
    <w:rsid w:val="001B48B5"/>
    <w:rsid w:val="001C0051"/>
    <w:rsid w:val="001C33AE"/>
    <w:rsid w:val="001D284A"/>
    <w:rsid w:val="001D5CA9"/>
    <w:rsid w:val="001D5D98"/>
    <w:rsid w:val="001E0928"/>
    <w:rsid w:val="001E19F9"/>
    <w:rsid w:val="001E2DB3"/>
    <w:rsid w:val="001E64B0"/>
    <w:rsid w:val="001E72C4"/>
    <w:rsid w:val="001F1AC7"/>
    <w:rsid w:val="001F2CBC"/>
    <w:rsid w:val="001F5A70"/>
    <w:rsid w:val="001F5E48"/>
    <w:rsid w:val="001F670C"/>
    <w:rsid w:val="00200842"/>
    <w:rsid w:val="00203F12"/>
    <w:rsid w:val="002049C3"/>
    <w:rsid w:val="0021026F"/>
    <w:rsid w:val="00211176"/>
    <w:rsid w:val="00212B5B"/>
    <w:rsid w:val="0021300A"/>
    <w:rsid w:val="00214807"/>
    <w:rsid w:val="00215699"/>
    <w:rsid w:val="00215F83"/>
    <w:rsid w:val="00217BD4"/>
    <w:rsid w:val="00217D93"/>
    <w:rsid w:val="00217DC1"/>
    <w:rsid w:val="00217DC6"/>
    <w:rsid w:val="0022090C"/>
    <w:rsid w:val="00221B03"/>
    <w:rsid w:val="00223507"/>
    <w:rsid w:val="00224C5F"/>
    <w:rsid w:val="00225CDD"/>
    <w:rsid w:val="002265B0"/>
    <w:rsid w:val="0022669B"/>
    <w:rsid w:val="00231D8A"/>
    <w:rsid w:val="00232D1D"/>
    <w:rsid w:val="00232E4A"/>
    <w:rsid w:val="0023435B"/>
    <w:rsid w:val="002348B7"/>
    <w:rsid w:val="00234F0C"/>
    <w:rsid w:val="002361F6"/>
    <w:rsid w:val="0023792F"/>
    <w:rsid w:val="002460D9"/>
    <w:rsid w:val="002501C9"/>
    <w:rsid w:val="002507FA"/>
    <w:rsid w:val="00250A68"/>
    <w:rsid w:val="00250D11"/>
    <w:rsid w:val="002510B1"/>
    <w:rsid w:val="002515C5"/>
    <w:rsid w:val="00252571"/>
    <w:rsid w:val="002526D5"/>
    <w:rsid w:val="0025376A"/>
    <w:rsid w:val="00253E88"/>
    <w:rsid w:val="00255BF5"/>
    <w:rsid w:val="00257C96"/>
    <w:rsid w:val="0026039A"/>
    <w:rsid w:val="0026277E"/>
    <w:rsid w:val="00263FC7"/>
    <w:rsid w:val="00265939"/>
    <w:rsid w:val="002667E6"/>
    <w:rsid w:val="00267EE9"/>
    <w:rsid w:val="00274A40"/>
    <w:rsid w:val="0027573A"/>
    <w:rsid w:val="00276024"/>
    <w:rsid w:val="00277200"/>
    <w:rsid w:val="0027738B"/>
    <w:rsid w:val="00277574"/>
    <w:rsid w:val="00282CEA"/>
    <w:rsid w:val="0028343C"/>
    <w:rsid w:val="00283919"/>
    <w:rsid w:val="00285693"/>
    <w:rsid w:val="00290532"/>
    <w:rsid w:val="00290F87"/>
    <w:rsid w:val="002914E9"/>
    <w:rsid w:val="002925D6"/>
    <w:rsid w:val="002938C4"/>
    <w:rsid w:val="0029660A"/>
    <w:rsid w:val="002971B8"/>
    <w:rsid w:val="002A020F"/>
    <w:rsid w:val="002A18ED"/>
    <w:rsid w:val="002A1CE3"/>
    <w:rsid w:val="002A219E"/>
    <w:rsid w:val="002A28C1"/>
    <w:rsid w:val="002A570B"/>
    <w:rsid w:val="002A59AA"/>
    <w:rsid w:val="002A5F62"/>
    <w:rsid w:val="002A6F33"/>
    <w:rsid w:val="002B0457"/>
    <w:rsid w:val="002B20EC"/>
    <w:rsid w:val="002B26FA"/>
    <w:rsid w:val="002B5F5B"/>
    <w:rsid w:val="002B7354"/>
    <w:rsid w:val="002C166D"/>
    <w:rsid w:val="002C53D4"/>
    <w:rsid w:val="002C6564"/>
    <w:rsid w:val="002D0076"/>
    <w:rsid w:val="002D0C7B"/>
    <w:rsid w:val="002D19C7"/>
    <w:rsid w:val="002D4D8C"/>
    <w:rsid w:val="002D4F11"/>
    <w:rsid w:val="002D6893"/>
    <w:rsid w:val="002D6A2F"/>
    <w:rsid w:val="002D7989"/>
    <w:rsid w:val="002D7EB5"/>
    <w:rsid w:val="002E02B6"/>
    <w:rsid w:val="002E1FE7"/>
    <w:rsid w:val="002E42C6"/>
    <w:rsid w:val="002E543D"/>
    <w:rsid w:val="002E5FF8"/>
    <w:rsid w:val="002E62BD"/>
    <w:rsid w:val="002F04D5"/>
    <w:rsid w:val="002F354A"/>
    <w:rsid w:val="002F3FBE"/>
    <w:rsid w:val="002F43D8"/>
    <w:rsid w:val="002F4A89"/>
    <w:rsid w:val="002F4CE9"/>
    <w:rsid w:val="002F5935"/>
    <w:rsid w:val="002F67BE"/>
    <w:rsid w:val="002F6C54"/>
    <w:rsid w:val="00300264"/>
    <w:rsid w:val="00303D45"/>
    <w:rsid w:val="0030628B"/>
    <w:rsid w:val="00306BBB"/>
    <w:rsid w:val="00311630"/>
    <w:rsid w:val="003124AA"/>
    <w:rsid w:val="0031295F"/>
    <w:rsid w:val="003145B4"/>
    <w:rsid w:val="00316FD7"/>
    <w:rsid w:val="00322858"/>
    <w:rsid w:val="00325B19"/>
    <w:rsid w:val="00331704"/>
    <w:rsid w:val="003320B0"/>
    <w:rsid w:val="003320EB"/>
    <w:rsid w:val="00333251"/>
    <w:rsid w:val="0034064A"/>
    <w:rsid w:val="00343607"/>
    <w:rsid w:val="003439E3"/>
    <w:rsid w:val="00343DD5"/>
    <w:rsid w:val="00344BE8"/>
    <w:rsid w:val="00347B5D"/>
    <w:rsid w:val="00347E20"/>
    <w:rsid w:val="00350DE7"/>
    <w:rsid w:val="0035190C"/>
    <w:rsid w:val="00355CDD"/>
    <w:rsid w:val="00356573"/>
    <w:rsid w:val="003567E2"/>
    <w:rsid w:val="00364BDA"/>
    <w:rsid w:val="003651AB"/>
    <w:rsid w:val="00365471"/>
    <w:rsid w:val="00371B85"/>
    <w:rsid w:val="003734F9"/>
    <w:rsid w:val="00375C9B"/>
    <w:rsid w:val="0037699D"/>
    <w:rsid w:val="003772BC"/>
    <w:rsid w:val="0038232C"/>
    <w:rsid w:val="00382650"/>
    <w:rsid w:val="003836E3"/>
    <w:rsid w:val="00383D07"/>
    <w:rsid w:val="00390770"/>
    <w:rsid w:val="00391D32"/>
    <w:rsid w:val="003951C9"/>
    <w:rsid w:val="003A1009"/>
    <w:rsid w:val="003A29D1"/>
    <w:rsid w:val="003A3BDE"/>
    <w:rsid w:val="003A5469"/>
    <w:rsid w:val="003A629F"/>
    <w:rsid w:val="003B0077"/>
    <w:rsid w:val="003B2C80"/>
    <w:rsid w:val="003B2FD8"/>
    <w:rsid w:val="003B7777"/>
    <w:rsid w:val="003C0290"/>
    <w:rsid w:val="003C0C70"/>
    <w:rsid w:val="003D0DB3"/>
    <w:rsid w:val="003D24F1"/>
    <w:rsid w:val="003D631D"/>
    <w:rsid w:val="003E09CF"/>
    <w:rsid w:val="003E15C7"/>
    <w:rsid w:val="003E2088"/>
    <w:rsid w:val="003E28B2"/>
    <w:rsid w:val="003E36A5"/>
    <w:rsid w:val="003E40CE"/>
    <w:rsid w:val="003E44B4"/>
    <w:rsid w:val="003F0AAE"/>
    <w:rsid w:val="003F2D26"/>
    <w:rsid w:val="003F2DEC"/>
    <w:rsid w:val="003F3F33"/>
    <w:rsid w:val="003F56D7"/>
    <w:rsid w:val="003F5707"/>
    <w:rsid w:val="003F59ED"/>
    <w:rsid w:val="003F6253"/>
    <w:rsid w:val="003F705D"/>
    <w:rsid w:val="003F7FDF"/>
    <w:rsid w:val="00400483"/>
    <w:rsid w:val="00401195"/>
    <w:rsid w:val="004037FA"/>
    <w:rsid w:val="004061FB"/>
    <w:rsid w:val="0040667B"/>
    <w:rsid w:val="00407DC6"/>
    <w:rsid w:val="0041169E"/>
    <w:rsid w:val="004149EB"/>
    <w:rsid w:val="00415A74"/>
    <w:rsid w:val="00417821"/>
    <w:rsid w:val="00420447"/>
    <w:rsid w:val="00421F4E"/>
    <w:rsid w:val="00423328"/>
    <w:rsid w:val="0042473C"/>
    <w:rsid w:val="00425535"/>
    <w:rsid w:val="00425AE9"/>
    <w:rsid w:val="00427706"/>
    <w:rsid w:val="004303DD"/>
    <w:rsid w:val="0043121D"/>
    <w:rsid w:val="004318BF"/>
    <w:rsid w:val="00432618"/>
    <w:rsid w:val="0043264B"/>
    <w:rsid w:val="00432FA1"/>
    <w:rsid w:val="00433758"/>
    <w:rsid w:val="0043726B"/>
    <w:rsid w:val="00440F54"/>
    <w:rsid w:val="0044113D"/>
    <w:rsid w:val="00441261"/>
    <w:rsid w:val="00441710"/>
    <w:rsid w:val="004426A9"/>
    <w:rsid w:val="004427A2"/>
    <w:rsid w:val="0044435B"/>
    <w:rsid w:val="00446137"/>
    <w:rsid w:val="00451A70"/>
    <w:rsid w:val="004522A5"/>
    <w:rsid w:val="00452D7E"/>
    <w:rsid w:val="00455291"/>
    <w:rsid w:val="004560A1"/>
    <w:rsid w:val="0046329D"/>
    <w:rsid w:val="00465388"/>
    <w:rsid w:val="0046754C"/>
    <w:rsid w:val="00467ABA"/>
    <w:rsid w:val="00471E4F"/>
    <w:rsid w:val="0047253A"/>
    <w:rsid w:val="004748D2"/>
    <w:rsid w:val="00474B24"/>
    <w:rsid w:val="00475311"/>
    <w:rsid w:val="0047562F"/>
    <w:rsid w:val="0047629B"/>
    <w:rsid w:val="00476C8A"/>
    <w:rsid w:val="00476DB5"/>
    <w:rsid w:val="00481201"/>
    <w:rsid w:val="00483A5A"/>
    <w:rsid w:val="0048480F"/>
    <w:rsid w:val="0048734C"/>
    <w:rsid w:val="00491395"/>
    <w:rsid w:val="00493005"/>
    <w:rsid w:val="004956ED"/>
    <w:rsid w:val="004974E1"/>
    <w:rsid w:val="004A0099"/>
    <w:rsid w:val="004A1BC6"/>
    <w:rsid w:val="004A2411"/>
    <w:rsid w:val="004A46DF"/>
    <w:rsid w:val="004A4F17"/>
    <w:rsid w:val="004A5399"/>
    <w:rsid w:val="004A57FD"/>
    <w:rsid w:val="004B1489"/>
    <w:rsid w:val="004B226B"/>
    <w:rsid w:val="004B4711"/>
    <w:rsid w:val="004B58E3"/>
    <w:rsid w:val="004C0248"/>
    <w:rsid w:val="004C05E8"/>
    <w:rsid w:val="004C1956"/>
    <w:rsid w:val="004C46A7"/>
    <w:rsid w:val="004C4D86"/>
    <w:rsid w:val="004C6627"/>
    <w:rsid w:val="004D058B"/>
    <w:rsid w:val="004D125C"/>
    <w:rsid w:val="004D305B"/>
    <w:rsid w:val="004D321A"/>
    <w:rsid w:val="004D3F8A"/>
    <w:rsid w:val="004D5BBC"/>
    <w:rsid w:val="004D779E"/>
    <w:rsid w:val="004E0A60"/>
    <w:rsid w:val="004E410C"/>
    <w:rsid w:val="004E4275"/>
    <w:rsid w:val="004E4FAF"/>
    <w:rsid w:val="004F08EC"/>
    <w:rsid w:val="004F4D7D"/>
    <w:rsid w:val="004F4FDF"/>
    <w:rsid w:val="004F64CE"/>
    <w:rsid w:val="0050095A"/>
    <w:rsid w:val="0050232C"/>
    <w:rsid w:val="00502BE7"/>
    <w:rsid w:val="00506C53"/>
    <w:rsid w:val="00507933"/>
    <w:rsid w:val="005100BA"/>
    <w:rsid w:val="00511794"/>
    <w:rsid w:val="00511E48"/>
    <w:rsid w:val="005129E7"/>
    <w:rsid w:val="00516275"/>
    <w:rsid w:val="005163B8"/>
    <w:rsid w:val="0052351F"/>
    <w:rsid w:val="00523D63"/>
    <w:rsid w:val="0052653B"/>
    <w:rsid w:val="00530F13"/>
    <w:rsid w:val="00532868"/>
    <w:rsid w:val="00533D78"/>
    <w:rsid w:val="005360E3"/>
    <w:rsid w:val="00536D25"/>
    <w:rsid w:val="00536DEB"/>
    <w:rsid w:val="0053778B"/>
    <w:rsid w:val="00540812"/>
    <w:rsid w:val="0054269E"/>
    <w:rsid w:val="00543D40"/>
    <w:rsid w:val="00546598"/>
    <w:rsid w:val="00552ABA"/>
    <w:rsid w:val="00552AF4"/>
    <w:rsid w:val="00554EFF"/>
    <w:rsid w:val="00557703"/>
    <w:rsid w:val="00557B39"/>
    <w:rsid w:val="00557C6A"/>
    <w:rsid w:val="00557EF0"/>
    <w:rsid w:val="0056066B"/>
    <w:rsid w:val="00562C4F"/>
    <w:rsid w:val="00563A95"/>
    <w:rsid w:val="00563F2C"/>
    <w:rsid w:val="00564108"/>
    <w:rsid w:val="00565174"/>
    <w:rsid w:val="005728B2"/>
    <w:rsid w:val="00574062"/>
    <w:rsid w:val="0057517F"/>
    <w:rsid w:val="005757EA"/>
    <w:rsid w:val="005759DA"/>
    <w:rsid w:val="005772D9"/>
    <w:rsid w:val="00580E72"/>
    <w:rsid w:val="00581333"/>
    <w:rsid w:val="00581CB8"/>
    <w:rsid w:val="00583D04"/>
    <w:rsid w:val="00583E9B"/>
    <w:rsid w:val="005844D4"/>
    <w:rsid w:val="005874C1"/>
    <w:rsid w:val="00595D51"/>
    <w:rsid w:val="00595E6C"/>
    <w:rsid w:val="00595F40"/>
    <w:rsid w:val="0059663E"/>
    <w:rsid w:val="00596756"/>
    <w:rsid w:val="005A4DB4"/>
    <w:rsid w:val="005A653D"/>
    <w:rsid w:val="005A745E"/>
    <w:rsid w:val="005A763C"/>
    <w:rsid w:val="005B252F"/>
    <w:rsid w:val="005B79FF"/>
    <w:rsid w:val="005B7ACD"/>
    <w:rsid w:val="005C10E8"/>
    <w:rsid w:val="005C18A5"/>
    <w:rsid w:val="005C193E"/>
    <w:rsid w:val="005C20D6"/>
    <w:rsid w:val="005C3CFC"/>
    <w:rsid w:val="005C584C"/>
    <w:rsid w:val="005C6637"/>
    <w:rsid w:val="005D2078"/>
    <w:rsid w:val="005D3217"/>
    <w:rsid w:val="005D6445"/>
    <w:rsid w:val="005D6D3C"/>
    <w:rsid w:val="005D79FC"/>
    <w:rsid w:val="005E256F"/>
    <w:rsid w:val="005E440B"/>
    <w:rsid w:val="005E4B41"/>
    <w:rsid w:val="005E4E51"/>
    <w:rsid w:val="005E52C0"/>
    <w:rsid w:val="005E6D76"/>
    <w:rsid w:val="005F00CB"/>
    <w:rsid w:val="005F66E5"/>
    <w:rsid w:val="00600EF9"/>
    <w:rsid w:val="00601FB4"/>
    <w:rsid w:val="00603107"/>
    <w:rsid w:val="00604AC9"/>
    <w:rsid w:val="00606554"/>
    <w:rsid w:val="006069BE"/>
    <w:rsid w:val="006106EE"/>
    <w:rsid w:val="006111D2"/>
    <w:rsid w:val="006120E4"/>
    <w:rsid w:val="00612A69"/>
    <w:rsid w:val="00612BD5"/>
    <w:rsid w:val="006175BF"/>
    <w:rsid w:val="00617F76"/>
    <w:rsid w:val="006206F4"/>
    <w:rsid w:val="00620840"/>
    <w:rsid w:val="00623AB0"/>
    <w:rsid w:val="00623CC7"/>
    <w:rsid w:val="00624337"/>
    <w:rsid w:val="00625FC8"/>
    <w:rsid w:val="006265DB"/>
    <w:rsid w:val="00626EF8"/>
    <w:rsid w:val="00630D22"/>
    <w:rsid w:val="00631E00"/>
    <w:rsid w:val="00633E23"/>
    <w:rsid w:val="00634F76"/>
    <w:rsid w:val="0064143A"/>
    <w:rsid w:val="0064249F"/>
    <w:rsid w:val="00643A2A"/>
    <w:rsid w:val="00644008"/>
    <w:rsid w:val="00644BD5"/>
    <w:rsid w:val="006461E0"/>
    <w:rsid w:val="006469CA"/>
    <w:rsid w:val="00650A00"/>
    <w:rsid w:val="00655749"/>
    <w:rsid w:val="006557A0"/>
    <w:rsid w:val="00657281"/>
    <w:rsid w:val="00660594"/>
    <w:rsid w:val="00665CED"/>
    <w:rsid w:val="0066735F"/>
    <w:rsid w:val="006719EC"/>
    <w:rsid w:val="00672DEC"/>
    <w:rsid w:val="00672F11"/>
    <w:rsid w:val="00673496"/>
    <w:rsid w:val="0067403E"/>
    <w:rsid w:val="00675023"/>
    <w:rsid w:val="00676AE4"/>
    <w:rsid w:val="0068194A"/>
    <w:rsid w:val="00684448"/>
    <w:rsid w:val="006851F5"/>
    <w:rsid w:val="00686D59"/>
    <w:rsid w:val="00690ECB"/>
    <w:rsid w:val="0069208C"/>
    <w:rsid w:val="006925AD"/>
    <w:rsid w:val="00692A41"/>
    <w:rsid w:val="00692DB1"/>
    <w:rsid w:val="006941B0"/>
    <w:rsid w:val="006945F3"/>
    <w:rsid w:val="00695C88"/>
    <w:rsid w:val="006966D0"/>
    <w:rsid w:val="006967F2"/>
    <w:rsid w:val="00696D47"/>
    <w:rsid w:val="00696FDB"/>
    <w:rsid w:val="006B01FD"/>
    <w:rsid w:val="006B30FD"/>
    <w:rsid w:val="006B3734"/>
    <w:rsid w:val="006B4AF0"/>
    <w:rsid w:val="006B693D"/>
    <w:rsid w:val="006C1961"/>
    <w:rsid w:val="006C1E0B"/>
    <w:rsid w:val="006C2CEB"/>
    <w:rsid w:val="006C4DA3"/>
    <w:rsid w:val="006C4E6D"/>
    <w:rsid w:val="006C5730"/>
    <w:rsid w:val="006C5EE2"/>
    <w:rsid w:val="006C5FE2"/>
    <w:rsid w:val="006C6C0A"/>
    <w:rsid w:val="006D5E5C"/>
    <w:rsid w:val="006D70AB"/>
    <w:rsid w:val="006D7FFE"/>
    <w:rsid w:val="006E4D9F"/>
    <w:rsid w:val="006E7E6C"/>
    <w:rsid w:val="006F1933"/>
    <w:rsid w:val="006F4E95"/>
    <w:rsid w:val="00700E6C"/>
    <w:rsid w:val="00701CC5"/>
    <w:rsid w:val="0070506E"/>
    <w:rsid w:val="0070523D"/>
    <w:rsid w:val="007052D3"/>
    <w:rsid w:val="0071186D"/>
    <w:rsid w:val="00713596"/>
    <w:rsid w:val="007141D9"/>
    <w:rsid w:val="0071576E"/>
    <w:rsid w:val="00716C3F"/>
    <w:rsid w:val="00720DB7"/>
    <w:rsid w:val="00722086"/>
    <w:rsid w:val="00730DCD"/>
    <w:rsid w:val="0073437C"/>
    <w:rsid w:val="007346B5"/>
    <w:rsid w:val="00735339"/>
    <w:rsid w:val="00736DCA"/>
    <w:rsid w:val="00737300"/>
    <w:rsid w:val="00737772"/>
    <w:rsid w:val="00737CB4"/>
    <w:rsid w:val="00737DB0"/>
    <w:rsid w:val="00745B85"/>
    <w:rsid w:val="007469BB"/>
    <w:rsid w:val="007500DF"/>
    <w:rsid w:val="007505A5"/>
    <w:rsid w:val="007509BC"/>
    <w:rsid w:val="007518EC"/>
    <w:rsid w:val="0075304D"/>
    <w:rsid w:val="00754731"/>
    <w:rsid w:val="00760EEA"/>
    <w:rsid w:val="0076157F"/>
    <w:rsid w:val="00764862"/>
    <w:rsid w:val="00764885"/>
    <w:rsid w:val="007648EC"/>
    <w:rsid w:val="00764A01"/>
    <w:rsid w:val="00766498"/>
    <w:rsid w:val="00767512"/>
    <w:rsid w:val="00770930"/>
    <w:rsid w:val="00770D70"/>
    <w:rsid w:val="00773502"/>
    <w:rsid w:val="00773542"/>
    <w:rsid w:val="00776782"/>
    <w:rsid w:val="007767D0"/>
    <w:rsid w:val="00776FB2"/>
    <w:rsid w:val="00777054"/>
    <w:rsid w:val="00780480"/>
    <w:rsid w:val="00781F09"/>
    <w:rsid w:val="0078310D"/>
    <w:rsid w:val="007856F1"/>
    <w:rsid w:val="00785788"/>
    <w:rsid w:val="007878E1"/>
    <w:rsid w:val="00787A20"/>
    <w:rsid w:val="00790CBE"/>
    <w:rsid w:val="00791435"/>
    <w:rsid w:val="007917D8"/>
    <w:rsid w:val="007919CD"/>
    <w:rsid w:val="007919FA"/>
    <w:rsid w:val="00791F83"/>
    <w:rsid w:val="007972AC"/>
    <w:rsid w:val="00797D8F"/>
    <w:rsid w:val="007A02D2"/>
    <w:rsid w:val="007A111D"/>
    <w:rsid w:val="007A22E2"/>
    <w:rsid w:val="007A304D"/>
    <w:rsid w:val="007A373F"/>
    <w:rsid w:val="007A4408"/>
    <w:rsid w:val="007A490A"/>
    <w:rsid w:val="007A4F20"/>
    <w:rsid w:val="007A5BC3"/>
    <w:rsid w:val="007A73E2"/>
    <w:rsid w:val="007A7B46"/>
    <w:rsid w:val="007B2C3B"/>
    <w:rsid w:val="007B57A9"/>
    <w:rsid w:val="007B5E66"/>
    <w:rsid w:val="007B7CDD"/>
    <w:rsid w:val="007C27C4"/>
    <w:rsid w:val="007C2EAE"/>
    <w:rsid w:val="007C4137"/>
    <w:rsid w:val="007C460E"/>
    <w:rsid w:val="007C4DC0"/>
    <w:rsid w:val="007C62F0"/>
    <w:rsid w:val="007D2220"/>
    <w:rsid w:val="007D2B4F"/>
    <w:rsid w:val="007D2ED5"/>
    <w:rsid w:val="007D582C"/>
    <w:rsid w:val="007D793B"/>
    <w:rsid w:val="007E2AD4"/>
    <w:rsid w:val="007E52E5"/>
    <w:rsid w:val="007E5916"/>
    <w:rsid w:val="007E6982"/>
    <w:rsid w:val="007E6C54"/>
    <w:rsid w:val="007E6C71"/>
    <w:rsid w:val="007E72DC"/>
    <w:rsid w:val="007F0032"/>
    <w:rsid w:val="007F0D7D"/>
    <w:rsid w:val="007F258F"/>
    <w:rsid w:val="007F3DE8"/>
    <w:rsid w:val="007F5512"/>
    <w:rsid w:val="00801BCC"/>
    <w:rsid w:val="00804A22"/>
    <w:rsid w:val="008054DA"/>
    <w:rsid w:val="008059DF"/>
    <w:rsid w:val="00806331"/>
    <w:rsid w:val="008063C7"/>
    <w:rsid w:val="008073A2"/>
    <w:rsid w:val="00810CF2"/>
    <w:rsid w:val="008132B7"/>
    <w:rsid w:val="00814D94"/>
    <w:rsid w:val="0081511A"/>
    <w:rsid w:val="008160C5"/>
    <w:rsid w:val="00816614"/>
    <w:rsid w:val="00821122"/>
    <w:rsid w:val="008219BB"/>
    <w:rsid w:val="00821D37"/>
    <w:rsid w:val="008224B8"/>
    <w:rsid w:val="00824521"/>
    <w:rsid w:val="00824642"/>
    <w:rsid w:val="00826185"/>
    <w:rsid w:val="00826886"/>
    <w:rsid w:val="008302AF"/>
    <w:rsid w:val="00832C75"/>
    <w:rsid w:val="00832DD8"/>
    <w:rsid w:val="00835CC8"/>
    <w:rsid w:val="00835DF4"/>
    <w:rsid w:val="0083707F"/>
    <w:rsid w:val="008374E5"/>
    <w:rsid w:val="00837A62"/>
    <w:rsid w:val="0084076B"/>
    <w:rsid w:val="0084291F"/>
    <w:rsid w:val="00844CEB"/>
    <w:rsid w:val="008471FD"/>
    <w:rsid w:val="008509BA"/>
    <w:rsid w:val="008515C5"/>
    <w:rsid w:val="00851929"/>
    <w:rsid w:val="00851B2C"/>
    <w:rsid w:val="0085305E"/>
    <w:rsid w:val="0085393E"/>
    <w:rsid w:val="00854C23"/>
    <w:rsid w:val="00854E51"/>
    <w:rsid w:val="0085532C"/>
    <w:rsid w:val="00855586"/>
    <w:rsid w:val="00856CB1"/>
    <w:rsid w:val="00857799"/>
    <w:rsid w:val="00861894"/>
    <w:rsid w:val="008634BD"/>
    <w:rsid w:val="008636ED"/>
    <w:rsid w:val="00866C05"/>
    <w:rsid w:val="00870E3E"/>
    <w:rsid w:val="0087103D"/>
    <w:rsid w:val="00872E4B"/>
    <w:rsid w:val="00873E8D"/>
    <w:rsid w:val="008762B5"/>
    <w:rsid w:val="0087631A"/>
    <w:rsid w:val="00880A8C"/>
    <w:rsid w:val="008849FF"/>
    <w:rsid w:val="00885EBB"/>
    <w:rsid w:val="0089049D"/>
    <w:rsid w:val="008918DB"/>
    <w:rsid w:val="0089272B"/>
    <w:rsid w:val="008962EF"/>
    <w:rsid w:val="008A281F"/>
    <w:rsid w:val="008A36C1"/>
    <w:rsid w:val="008A390B"/>
    <w:rsid w:val="008A66F7"/>
    <w:rsid w:val="008A6861"/>
    <w:rsid w:val="008A6C4D"/>
    <w:rsid w:val="008A703D"/>
    <w:rsid w:val="008B12DF"/>
    <w:rsid w:val="008B2678"/>
    <w:rsid w:val="008B2DA4"/>
    <w:rsid w:val="008B38AB"/>
    <w:rsid w:val="008B4D7A"/>
    <w:rsid w:val="008B5C2D"/>
    <w:rsid w:val="008C099E"/>
    <w:rsid w:val="008C0D36"/>
    <w:rsid w:val="008C176D"/>
    <w:rsid w:val="008C1DD0"/>
    <w:rsid w:val="008C2FA8"/>
    <w:rsid w:val="008C306D"/>
    <w:rsid w:val="008C3862"/>
    <w:rsid w:val="008C53C4"/>
    <w:rsid w:val="008C6155"/>
    <w:rsid w:val="008C6602"/>
    <w:rsid w:val="008C7126"/>
    <w:rsid w:val="008C74B1"/>
    <w:rsid w:val="008D29A5"/>
    <w:rsid w:val="008D2A4F"/>
    <w:rsid w:val="008E003A"/>
    <w:rsid w:val="008E135D"/>
    <w:rsid w:val="008E398E"/>
    <w:rsid w:val="008E49F2"/>
    <w:rsid w:val="008E59C6"/>
    <w:rsid w:val="008E74A7"/>
    <w:rsid w:val="008E7597"/>
    <w:rsid w:val="008F2962"/>
    <w:rsid w:val="008F3646"/>
    <w:rsid w:val="008F5F97"/>
    <w:rsid w:val="008F6706"/>
    <w:rsid w:val="0090082F"/>
    <w:rsid w:val="00905074"/>
    <w:rsid w:val="00905AE6"/>
    <w:rsid w:val="00912E67"/>
    <w:rsid w:val="0091385F"/>
    <w:rsid w:val="00915B3A"/>
    <w:rsid w:val="0091686B"/>
    <w:rsid w:val="0091690E"/>
    <w:rsid w:val="00917808"/>
    <w:rsid w:val="00921AD9"/>
    <w:rsid w:val="00922537"/>
    <w:rsid w:val="00924879"/>
    <w:rsid w:val="00926394"/>
    <w:rsid w:val="00931506"/>
    <w:rsid w:val="00931826"/>
    <w:rsid w:val="009363A0"/>
    <w:rsid w:val="0094174B"/>
    <w:rsid w:val="00941D95"/>
    <w:rsid w:val="00944C76"/>
    <w:rsid w:val="009450C7"/>
    <w:rsid w:val="009459D9"/>
    <w:rsid w:val="0094688E"/>
    <w:rsid w:val="00946EF6"/>
    <w:rsid w:val="00950413"/>
    <w:rsid w:val="009504BF"/>
    <w:rsid w:val="009507E6"/>
    <w:rsid w:val="00953892"/>
    <w:rsid w:val="00954D4E"/>
    <w:rsid w:val="009556DA"/>
    <w:rsid w:val="0095601F"/>
    <w:rsid w:val="00961038"/>
    <w:rsid w:val="00961165"/>
    <w:rsid w:val="00961E67"/>
    <w:rsid w:val="00962558"/>
    <w:rsid w:val="0096277D"/>
    <w:rsid w:val="00965830"/>
    <w:rsid w:val="0096783B"/>
    <w:rsid w:val="00967EB9"/>
    <w:rsid w:val="00967FEF"/>
    <w:rsid w:val="00971120"/>
    <w:rsid w:val="009717C9"/>
    <w:rsid w:val="00971DF4"/>
    <w:rsid w:val="0097293E"/>
    <w:rsid w:val="00977752"/>
    <w:rsid w:val="00977D23"/>
    <w:rsid w:val="009825E8"/>
    <w:rsid w:val="00984652"/>
    <w:rsid w:val="00984FBB"/>
    <w:rsid w:val="00986FB1"/>
    <w:rsid w:val="0098743F"/>
    <w:rsid w:val="00987B40"/>
    <w:rsid w:val="00987C22"/>
    <w:rsid w:val="00987E93"/>
    <w:rsid w:val="009905F0"/>
    <w:rsid w:val="009915CE"/>
    <w:rsid w:val="009917B1"/>
    <w:rsid w:val="00991D7E"/>
    <w:rsid w:val="009930A1"/>
    <w:rsid w:val="00995DA9"/>
    <w:rsid w:val="00996E77"/>
    <w:rsid w:val="009974ED"/>
    <w:rsid w:val="009A14E0"/>
    <w:rsid w:val="009A20B1"/>
    <w:rsid w:val="009A4F39"/>
    <w:rsid w:val="009A51B3"/>
    <w:rsid w:val="009A550A"/>
    <w:rsid w:val="009A5953"/>
    <w:rsid w:val="009A6055"/>
    <w:rsid w:val="009A7975"/>
    <w:rsid w:val="009B3C32"/>
    <w:rsid w:val="009B4FCC"/>
    <w:rsid w:val="009B60CB"/>
    <w:rsid w:val="009C2025"/>
    <w:rsid w:val="009C2E3D"/>
    <w:rsid w:val="009C345F"/>
    <w:rsid w:val="009C4CEA"/>
    <w:rsid w:val="009C5A72"/>
    <w:rsid w:val="009C7B52"/>
    <w:rsid w:val="009D00B6"/>
    <w:rsid w:val="009D10DD"/>
    <w:rsid w:val="009D196A"/>
    <w:rsid w:val="009D25F7"/>
    <w:rsid w:val="009D5C93"/>
    <w:rsid w:val="009D5D81"/>
    <w:rsid w:val="009D793F"/>
    <w:rsid w:val="009E0918"/>
    <w:rsid w:val="009E09FB"/>
    <w:rsid w:val="009E0D26"/>
    <w:rsid w:val="009E104A"/>
    <w:rsid w:val="009E10E5"/>
    <w:rsid w:val="009E15D8"/>
    <w:rsid w:val="009E3858"/>
    <w:rsid w:val="009E3CB5"/>
    <w:rsid w:val="009E5F53"/>
    <w:rsid w:val="009F03DE"/>
    <w:rsid w:val="009F05A0"/>
    <w:rsid w:val="009F05A3"/>
    <w:rsid w:val="009F2EC5"/>
    <w:rsid w:val="009F3771"/>
    <w:rsid w:val="009F4EDB"/>
    <w:rsid w:val="009F5F9F"/>
    <w:rsid w:val="009F7489"/>
    <w:rsid w:val="00A0114C"/>
    <w:rsid w:val="00A020FF"/>
    <w:rsid w:val="00A02205"/>
    <w:rsid w:val="00A02787"/>
    <w:rsid w:val="00A03573"/>
    <w:rsid w:val="00A03793"/>
    <w:rsid w:val="00A059A2"/>
    <w:rsid w:val="00A07845"/>
    <w:rsid w:val="00A110D7"/>
    <w:rsid w:val="00A119F9"/>
    <w:rsid w:val="00A12B22"/>
    <w:rsid w:val="00A12E64"/>
    <w:rsid w:val="00A138A9"/>
    <w:rsid w:val="00A1492A"/>
    <w:rsid w:val="00A14BB4"/>
    <w:rsid w:val="00A1761D"/>
    <w:rsid w:val="00A21102"/>
    <w:rsid w:val="00A23A53"/>
    <w:rsid w:val="00A24116"/>
    <w:rsid w:val="00A2432A"/>
    <w:rsid w:val="00A244E6"/>
    <w:rsid w:val="00A246D3"/>
    <w:rsid w:val="00A24EA6"/>
    <w:rsid w:val="00A315CF"/>
    <w:rsid w:val="00A31DCE"/>
    <w:rsid w:val="00A33248"/>
    <w:rsid w:val="00A33FAB"/>
    <w:rsid w:val="00A359B8"/>
    <w:rsid w:val="00A37849"/>
    <w:rsid w:val="00A37C6D"/>
    <w:rsid w:val="00A428D7"/>
    <w:rsid w:val="00A459EF"/>
    <w:rsid w:val="00A470DC"/>
    <w:rsid w:val="00A479BF"/>
    <w:rsid w:val="00A5196C"/>
    <w:rsid w:val="00A5270E"/>
    <w:rsid w:val="00A52F23"/>
    <w:rsid w:val="00A53573"/>
    <w:rsid w:val="00A56A15"/>
    <w:rsid w:val="00A61133"/>
    <w:rsid w:val="00A62603"/>
    <w:rsid w:val="00A6290B"/>
    <w:rsid w:val="00A65350"/>
    <w:rsid w:val="00A65352"/>
    <w:rsid w:val="00A65CCD"/>
    <w:rsid w:val="00A72194"/>
    <w:rsid w:val="00A73C51"/>
    <w:rsid w:val="00A7696E"/>
    <w:rsid w:val="00A80BBD"/>
    <w:rsid w:val="00A86B1C"/>
    <w:rsid w:val="00A8767D"/>
    <w:rsid w:val="00A90BD8"/>
    <w:rsid w:val="00A91475"/>
    <w:rsid w:val="00A9162D"/>
    <w:rsid w:val="00A9457C"/>
    <w:rsid w:val="00A96363"/>
    <w:rsid w:val="00A97E3F"/>
    <w:rsid w:val="00AA0712"/>
    <w:rsid w:val="00AA159B"/>
    <w:rsid w:val="00AA3E80"/>
    <w:rsid w:val="00AA46DB"/>
    <w:rsid w:val="00AA6888"/>
    <w:rsid w:val="00AB06E3"/>
    <w:rsid w:val="00AB48AE"/>
    <w:rsid w:val="00AB58F6"/>
    <w:rsid w:val="00AC150C"/>
    <w:rsid w:val="00AC202E"/>
    <w:rsid w:val="00AC3E0A"/>
    <w:rsid w:val="00AC5866"/>
    <w:rsid w:val="00AC58B2"/>
    <w:rsid w:val="00AD017B"/>
    <w:rsid w:val="00AD023C"/>
    <w:rsid w:val="00AD1527"/>
    <w:rsid w:val="00AD1572"/>
    <w:rsid w:val="00AD1881"/>
    <w:rsid w:val="00AD2496"/>
    <w:rsid w:val="00AD4A4A"/>
    <w:rsid w:val="00AD50E5"/>
    <w:rsid w:val="00AD6313"/>
    <w:rsid w:val="00AE018C"/>
    <w:rsid w:val="00AE172C"/>
    <w:rsid w:val="00AE3162"/>
    <w:rsid w:val="00AE3FAA"/>
    <w:rsid w:val="00AE583F"/>
    <w:rsid w:val="00AE68F6"/>
    <w:rsid w:val="00AE6AC8"/>
    <w:rsid w:val="00AE72ED"/>
    <w:rsid w:val="00AF0A4D"/>
    <w:rsid w:val="00AF162E"/>
    <w:rsid w:val="00AF1FCE"/>
    <w:rsid w:val="00AF2816"/>
    <w:rsid w:val="00AF289A"/>
    <w:rsid w:val="00AF575F"/>
    <w:rsid w:val="00AF5E8E"/>
    <w:rsid w:val="00AF6210"/>
    <w:rsid w:val="00B027F5"/>
    <w:rsid w:val="00B05D32"/>
    <w:rsid w:val="00B0769B"/>
    <w:rsid w:val="00B10453"/>
    <w:rsid w:val="00B10E4F"/>
    <w:rsid w:val="00B11FF1"/>
    <w:rsid w:val="00B14D3F"/>
    <w:rsid w:val="00B15F7B"/>
    <w:rsid w:val="00B176B4"/>
    <w:rsid w:val="00B20666"/>
    <w:rsid w:val="00B21308"/>
    <w:rsid w:val="00B21779"/>
    <w:rsid w:val="00B2192E"/>
    <w:rsid w:val="00B2216D"/>
    <w:rsid w:val="00B22CBB"/>
    <w:rsid w:val="00B2355D"/>
    <w:rsid w:val="00B266D0"/>
    <w:rsid w:val="00B3068D"/>
    <w:rsid w:val="00B31298"/>
    <w:rsid w:val="00B372A2"/>
    <w:rsid w:val="00B37A4F"/>
    <w:rsid w:val="00B40365"/>
    <w:rsid w:val="00B4261A"/>
    <w:rsid w:val="00B458A3"/>
    <w:rsid w:val="00B45B3E"/>
    <w:rsid w:val="00B46514"/>
    <w:rsid w:val="00B476F8"/>
    <w:rsid w:val="00B5075E"/>
    <w:rsid w:val="00B508AB"/>
    <w:rsid w:val="00B52575"/>
    <w:rsid w:val="00B56449"/>
    <w:rsid w:val="00B566C6"/>
    <w:rsid w:val="00B63C49"/>
    <w:rsid w:val="00B64155"/>
    <w:rsid w:val="00B64A4F"/>
    <w:rsid w:val="00B66AA9"/>
    <w:rsid w:val="00B7276A"/>
    <w:rsid w:val="00B7355B"/>
    <w:rsid w:val="00B73DB6"/>
    <w:rsid w:val="00B75169"/>
    <w:rsid w:val="00B767FC"/>
    <w:rsid w:val="00B8000B"/>
    <w:rsid w:val="00B80C0E"/>
    <w:rsid w:val="00B81B7D"/>
    <w:rsid w:val="00B81D4A"/>
    <w:rsid w:val="00B8369C"/>
    <w:rsid w:val="00B84BA0"/>
    <w:rsid w:val="00B852E7"/>
    <w:rsid w:val="00B86915"/>
    <w:rsid w:val="00B86F60"/>
    <w:rsid w:val="00B96A5F"/>
    <w:rsid w:val="00B973B3"/>
    <w:rsid w:val="00B97A8A"/>
    <w:rsid w:val="00BA2C10"/>
    <w:rsid w:val="00BA5188"/>
    <w:rsid w:val="00BA6E10"/>
    <w:rsid w:val="00BB10A1"/>
    <w:rsid w:val="00BB2EB9"/>
    <w:rsid w:val="00BB3E64"/>
    <w:rsid w:val="00BB41DF"/>
    <w:rsid w:val="00BB504E"/>
    <w:rsid w:val="00BB5732"/>
    <w:rsid w:val="00BB78A9"/>
    <w:rsid w:val="00BC1502"/>
    <w:rsid w:val="00BC26B4"/>
    <w:rsid w:val="00BC3D97"/>
    <w:rsid w:val="00BC4CF4"/>
    <w:rsid w:val="00BC701C"/>
    <w:rsid w:val="00BD1264"/>
    <w:rsid w:val="00BD1CDE"/>
    <w:rsid w:val="00BD29E3"/>
    <w:rsid w:val="00BE0C30"/>
    <w:rsid w:val="00BE133A"/>
    <w:rsid w:val="00BE17FC"/>
    <w:rsid w:val="00BE201F"/>
    <w:rsid w:val="00BE21B9"/>
    <w:rsid w:val="00BE44E2"/>
    <w:rsid w:val="00BE4B14"/>
    <w:rsid w:val="00BE5B32"/>
    <w:rsid w:val="00BF1AEF"/>
    <w:rsid w:val="00BF2929"/>
    <w:rsid w:val="00BF2D6C"/>
    <w:rsid w:val="00BF3335"/>
    <w:rsid w:val="00BF6F86"/>
    <w:rsid w:val="00C03AAE"/>
    <w:rsid w:val="00C03BCA"/>
    <w:rsid w:val="00C056BA"/>
    <w:rsid w:val="00C05C86"/>
    <w:rsid w:val="00C06645"/>
    <w:rsid w:val="00C14E28"/>
    <w:rsid w:val="00C1664A"/>
    <w:rsid w:val="00C16726"/>
    <w:rsid w:val="00C20D07"/>
    <w:rsid w:val="00C21A8B"/>
    <w:rsid w:val="00C21E95"/>
    <w:rsid w:val="00C2436E"/>
    <w:rsid w:val="00C324C6"/>
    <w:rsid w:val="00C334C3"/>
    <w:rsid w:val="00C339C7"/>
    <w:rsid w:val="00C35133"/>
    <w:rsid w:val="00C365AE"/>
    <w:rsid w:val="00C401B1"/>
    <w:rsid w:val="00C40598"/>
    <w:rsid w:val="00C40F8F"/>
    <w:rsid w:val="00C428EB"/>
    <w:rsid w:val="00C4521B"/>
    <w:rsid w:val="00C4537D"/>
    <w:rsid w:val="00C455F7"/>
    <w:rsid w:val="00C506D0"/>
    <w:rsid w:val="00C50C52"/>
    <w:rsid w:val="00C5364B"/>
    <w:rsid w:val="00C550CE"/>
    <w:rsid w:val="00C5582C"/>
    <w:rsid w:val="00C56DB8"/>
    <w:rsid w:val="00C57280"/>
    <w:rsid w:val="00C57556"/>
    <w:rsid w:val="00C57EF0"/>
    <w:rsid w:val="00C63D8E"/>
    <w:rsid w:val="00C655AD"/>
    <w:rsid w:val="00C65B4A"/>
    <w:rsid w:val="00C6622D"/>
    <w:rsid w:val="00C670BD"/>
    <w:rsid w:val="00C7286F"/>
    <w:rsid w:val="00C72DAE"/>
    <w:rsid w:val="00C73A3D"/>
    <w:rsid w:val="00C74ABD"/>
    <w:rsid w:val="00C80022"/>
    <w:rsid w:val="00C82C3D"/>
    <w:rsid w:val="00C8568E"/>
    <w:rsid w:val="00C85D0E"/>
    <w:rsid w:val="00C8704C"/>
    <w:rsid w:val="00C91DCF"/>
    <w:rsid w:val="00C9451E"/>
    <w:rsid w:val="00C94A74"/>
    <w:rsid w:val="00C96CD5"/>
    <w:rsid w:val="00CA0792"/>
    <w:rsid w:val="00CA0826"/>
    <w:rsid w:val="00CA0839"/>
    <w:rsid w:val="00CA27A3"/>
    <w:rsid w:val="00CA30FF"/>
    <w:rsid w:val="00CA3557"/>
    <w:rsid w:val="00CA3B6B"/>
    <w:rsid w:val="00CA498E"/>
    <w:rsid w:val="00CA4BE4"/>
    <w:rsid w:val="00CA7945"/>
    <w:rsid w:val="00CA7E46"/>
    <w:rsid w:val="00CB2795"/>
    <w:rsid w:val="00CB4C3A"/>
    <w:rsid w:val="00CB501F"/>
    <w:rsid w:val="00CB63BF"/>
    <w:rsid w:val="00CB65D4"/>
    <w:rsid w:val="00CB6927"/>
    <w:rsid w:val="00CB7340"/>
    <w:rsid w:val="00CC1E31"/>
    <w:rsid w:val="00CC2996"/>
    <w:rsid w:val="00CC3ED9"/>
    <w:rsid w:val="00CC4536"/>
    <w:rsid w:val="00CC6F31"/>
    <w:rsid w:val="00CC7BA4"/>
    <w:rsid w:val="00CD42BA"/>
    <w:rsid w:val="00CD43A0"/>
    <w:rsid w:val="00CD48CF"/>
    <w:rsid w:val="00CD6095"/>
    <w:rsid w:val="00CD77B6"/>
    <w:rsid w:val="00CE2347"/>
    <w:rsid w:val="00CE2AAE"/>
    <w:rsid w:val="00CE2EC8"/>
    <w:rsid w:val="00CE4CAA"/>
    <w:rsid w:val="00CE53F0"/>
    <w:rsid w:val="00CE5934"/>
    <w:rsid w:val="00CE60FC"/>
    <w:rsid w:val="00CE660F"/>
    <w:rsid w:val="00CF1264"/>
    <w:rsid w:val="00CF1C74"/>
    <w:rsid w:val="00CF1D3D"/>
    <w:rsid w:val="00CF27A7"/>
    <w:rsid w:val="00CF2A7A"/>
    <w:rsid w:val="00CF2EBB"/>
    <w:rsid w:val="00CF3AAD"/>
    <w:rsid w:val="00CF5649"/>
    <w:rsid w:val="00CF68A9"/>
    <w:rsid w:val="00D02352"/>
    <w:rsid w:val="00D0280E"/>
    <w:rsid w:val="00D039B6"/>
    <w:rsid w:val="00D0733E"/>
    <w:rsid w:val="00D11DC0"/>
    <w:rsid w:val="00D11E8E"/>
    <w:rsid w:val="00D12255"/>
    <w:rsid w:val="00D12F53"/>
    <w:rsid w:val="00D13A39"/>
    <w:rsid w:val="00D14889"/>
    <w:rsid w:val="00D150A3"/>
    <w:rsid w:val="00D169F6"/>
    <w:rsid w:val="00D2134F"/>
    <w:rsid w:val="00D21E58"/>
    <w:rsid w:val="00D24724"/>
    <w:rsid w:val="00D26872"/>
    <w:rsid w:val="00D307BF"/>
    <w:rsid w:val="00D31682"/>
    <w:rsid w:val="00D31EE5"/>
    <w:rsid w:val="00D33AF3"/>
    <w:rsid w:val="00D35721"/>
    <w:rsid w:val="00D35DDE"/>
    <w:rsid w:val="00D36074"/>
    <w:rsid w:val="00D36CA3"/>
    <w:rsid w:val="00D4008C"/>
    <w:rsid w:val="00D430D7"/>
    <w:rsid w:val="00D4339E"/>
    <w:rsid w:val="00D433E1"/>
    <w:rsid w:val="00D43847"/>
    <w:rsid w:val="00D443EA"/>
    <w:rsid w:val="00D45DE1"/>
    <w:rsid w:val="00D47DE4"/>
    <w:rsid w:val="00D47E58"/>
    <w:rsid w:val="00D51324"/>
    <w:rsid w:val="00D53ECB"/>
    <w:rsid w:val="00D54A8A"/>
    <w:rsid w:val="00D56E56"/>
    <w:rsid w:val="00D6166E"/>
    <w:rsid w:val="00D62D51"/>
    <w:rsid w:val="00D63517"/>
    <w:rsid w:val="00D65AF5"/>
    <w:rsid w:val="00D65FED"/>
    <w:rsid w:val="00D666A2"/>
    <w:rsid w:val="00D67AD6"/>
    <w:rsid w:val="00D73435"/>
    <w:rsid w:val="00D736BB"/>
    <w:rsid w:val="00D73A13"/>
    <w:rsid w:val="00D73B90"/>
    <w:rsid w:val="00D73C42"/>
    <w:rsid w:val="00D7410A"/>
    <w:rsid w:val="00D75A19"/>
    <w:rsid w:val="00D76AB0"/>
    <w:rsid w:val="00D7728B"/>
    <w:rsid w:val="00D820CA"/>
    <w:rsid w:val="00D857B2"/>
    <w:rsid w:val="00D90521"/>
    <w:rsid w:val="00D91FC5"/>
    <w:rsid w:val="00D924BD"/>
    <w:rsid w:val="00D96E3F"/>
    <w:rsid w:val="00DA23B2"/>
    <w:rsid w:val="00DA2899"/>
    <w:rsid w:val="00DA5486"/>
    <w:rsid w:val="00DA66CF"/>
    <w:rsid w:val="00DA67B8"/>
    <w:rsid w:val="00DB0B01"/>
    <w:rsid w:val="00DB40C9"/>
    <w:rsid w:val="00DB4A93"/>
    <w:rsid w:val="00DB53DB"/>
    <w:rsid w:val="00DB6752"/>
    <w:rsid w:val="00DB6C99"/>
    <w:rsid w:val="00DC308E"/>
    <w:rsid w:val="00DC6178"/>
    <w:rsid w:val="00DD2C79"/>
    <w:rsid w:val="00DD30F5"/>
    <w:rsid w:val="00DE1E71"/>
    <w:rsid w:val="00DE22B7"/>
    <w:rsid w:val="00DE3D7D"/>
    <w:rsid w:val="00DE425B"/>
    <w:rsid w:val="00DE456F"/>
    <w:rsid w:val="00DE4C48"/>
    <w:rsid w:val="00DE7490"/>
    <w:rsid w:val="00DF0C2F"/>
    <w:rsid w:val="00DF3E1A"/>
    <w:rsid w:val="00DF45B0"/>
    <w:rsid w:val="00DF49C9"/>
    <w:rsid w:val="00DF4F3A"/>
    <w:rsid w:val="00DF5FAA"/>
    <w:rsid w:val="00DF741D"/>
    <w:rsid w:val="00E00301"/>
    <w:rsid w:val="00E02846"/>
    <w:rsid w:val="00E033EB"/>
    <w:rsid w:val="00E04E82"/>
    <w:rsid w:val="00E05E37"/>
    <w:rsid w:val="00E07D1A"/>
    <w:rsid w:val="00E10987"/>
    <w:rsid w:val="00E11499"/>
    <w:rsid w:val="00E11B4C"/>
    <w:rsid w:val="00E138C9"/>
    <w:rsid w:val="00E13E64"/>
    <w:rsid w:val="00E21B84"/>
    <w:rsid w:val="00E22220"/>
    <w:rsid w:val="00E229AD"/>
    <w:rsid w:val="00E23DEC"/>
    <w:rsid w:val="00E2459D"/>
    <w:rsid w:val="00E24B35"/>
    <w:rsid w:val="00E25556"/>
    <w:rsid w:val="00E257B1"/>
    <w:rsid w:val="00E26431"/>
    <w:rsid w:val="00E26954"/>
    <w:rsid w:val="00E26F7B"/>
    <w:rsid w:val="00E27B1D"/>
    <w:rsid w:val="00E30B9D"/>
    <w:rsid w:val="00E3111C"/>
    <w:rsid w:val="00E31908"/>
    <w:rsid w:val="00E32DFD"/>
    <w:rsid w:val="00E34405"/>
    <w:rsid w:val="00E3534E"/>
    <w:rsid w:val="00E4130A"/>
    <w:rsid w:val="00E4336D"/>
    <w:rsid w:val="00E43496"/>
    <w:rsid w:val="00E43EED"/>
    <w:rsid w:val="00E441D5"/>
    <w:rsid w:val="00E4454C"/>
    <w:rsid w:val="00E47532"/>
    <w:rsid w:val="00E47E04"/>
    <w:rsid w:val="00E51877"/>
    <w:rsid w:val="00E52A0A"/>
    <w:rsid w:val="00E5485C"/>
    <w:rsid w:val="00E557B0"/>
    <w:rsid w:val="00E57002"/>
    <w:rsid w:val="00E60F28"/>
    <w:rsid w:val="00E643B3"/>
    <w:rsid w:val="00E64D16"/>
    <w:rsid w:val="00E71680"/>
    <w:rsid w:val="00E71D85"/>
    <w:rsid w:val="00E72D78"/>
    <w:rsid w:val="00E734AA"/>
    <w:rsid w:val="00E73CB3"/>
    <w:rsid w:val="00E73E61"/>
    <w:rsid w:val="00E74194"/>
    <w:rsid w:val="00E74668"/>
    <w:rsid w:val="00E74893"/>
    <w:rsid w:val="00E7548E"/>
    <w:rsid w:val="00E75B00"/>
    <w:rsid w:val="00E75B69"/>
    <w:rsid w:val="00E765F1"/>
    <w:rsid w:val="00E8034D"/>
    <w:rsid w:val="00E81BEC"/>
    <w:rsid w:val="00E83288"/>
    <w:rsid w:val="00E854D3"/>
    <w:rsid w:val="00E91550"/>
    <w:rsid w:val="00E928BF"/>
    <w:rsid w:val="00E939FC"/>
    <w:rsid w:val="00E93A49"/>
    <w:rsid w:val="00E94437"/>
    <w:rsid w:val="00E94481"/>
    <w:rsid w:val="00E94588"/>
    <w:rsid w:val="00E95345"/>
    <w:rsid w:val="00E95813"/>
    <w:rsid w:val="00E97019"/>
    <w:rsid w:val="00E971E2"/>
    <w:rsid w:val="00EA1BAD"/>
    <w:rsid w:val="00EA270B"/>
    <w:rsid w:val="00EA29AC"/>
    <w:rsid w:val="00EA473D"/>
    <w:rsid w:val="00EA6861"/>
    <w:rsid w:val="00EB32EE"/>
    <w:rsid w:val="00EB3A9B"/>
    <w:rsid w:val="00EB44E5"/>
    <w:rsid w:val="00EB5D97"/>
    <w:rsid w:val="00EB7B3F"/>
    <w:rsid w:val="00EC044D"/>
    <w:rsid w:val="00EC143A"/>
    <w:rsid w:val="00EC2553"/>
    <w:rsid w:val="00EC2724"/>
    <w:rsid w:val="00EC2DC0"/>
    <w:rsid w:val="00EC41DA"/>
    <w:rsid w:val="00EC4D3E"/>
    <w:rsid w:val="00EC66E8"/>
    <w:rsid w:val="00EC67FF"/>
    <w:rsid w:val="00ED04ED"/>
    <w:rsid w:val="00ED0A87"/>
    <w:rsid w:val="00ED133E"/>
    <w:rsid w:val="00ED1A81"/>
    <w:rsid w:val="00ED27D8"/>
    <w:rsid w:val="00ED2D2C"/>
    <w:rsid w:val="00ED2E8A"/>
    <w:rsid w:val="00ED413C"/>
    <w:rsid w:val="00ED47CE"/>
    <w:rsid w:val="00ED6435"/>
    <w:rsid w:val="00ED6C44"/>
    <w:rsid w:val="00EE07AD"/>
    <w:rsid w:val="00EE0C79"/>
    <w:rsid w:val="00EE0F3E"/>
    <w:rsid w:val="00EE2523"/>
    <w:rsid w:val="00EE3464"/>
    <w:rsid w:val="00EE4E21"/>
    <w:rsid w:val="00EE7C1D"/>
    <w:rsid w:val="00EE7EE5"/>
    <w:rsid w:val="00EF0C05"/>
    <w:rsid w:val="00EF13B9"/>
    <w:rsid w:val="00EF1EA3"/>
    <w:rsid w:val="00EF41AC"/>
    <w:rsid w:val="00EF51CF"/>
    <w:rsid w:val="00EF7268"/>
    <w:rsid w:val="00F01890"/>
    <w:rsid w:val="00F01A6E"/>
    <w:rsid w:val="00F01B17"/>
    <w:rsid w:val="00F02D84"/>
    <w:rsid w:val="00F03D3D"/>
    <w:rsid w:val="00F05E03"/>
    <w:rsid w:val="00F06395"/>
    <w:rsid w:val="00F066D4"/>
    <w:rsid w:val="00F117C9"/>
    <w:rsid w:val="00F1330B"/>
    <w:rsid w:val="00F14B72"/>
    <w:rsid w:val="00F14E7B"/>
    <w:rsid w:val="00F152A1"/>
    <w:rsid w:val="00F166D3"/>
    <w:rsid w:val="00F175CD"/>
    <w:rsid w:val="00F17DAD"/>
    <w:rsid w:val="00F20EFD"/>
    <w:rsid w:val="00F22FB8"/>
    <w:rsid w:val="00F2364B"/>
    <w:rsid w:val="00F26B20"/>
    <w:rsid w:val="00F270EB"/>
    <w:rsid w:val="00F3081F"/>
    <w:rsid w:val="00F320EA"/>
    <w:rsid w:val="00F354CF"/>
    <w:rsid w:val="00F36E37"/>
    <w:rsid w:val="00F37370"/>
    <w:rsid w:val="00F37544"/>
    <w:rsid w:val="00F41363"/>
    <w:rsid w:val="00F42B5A"/>
    <w:rsid w:val="00F43EEE"/>
    <w:rsid w:val="00F43EF7"/>
    <w:rsid w:val="00F51E2B"/>
    <w:rsid w:val="00F52680"/>
    <w:rsid w:val="00F53096"/>
    <w:rsid w:val="00F573D0"/>
    <w:rsid w:val="00F60FEE"/>
    <w:rsid w:val="00F62637"/>
    <w:rsid w:val="00F62F11"/>
    <w:rsid w:val="00F63652"/>
    <w:rsid w:val="00F6446D"/>
    <w:rsid w:val="00F661D4"/>
    <w:rsid w:val="00F6647E"/>
    <w:rsid w:val="00F67241"/>
    <w:rsid w:val="00F71A9B"/>
    <w:rsid w:val="00F71FA7"/>
    <w:rsid w:val="00F7289F"/>
    <w:rsid w:val="00F7337B"/>
    <w:rsid w:val="00F73BEB"/>
    <w:rsid w:val="00F74104"/>
    <w:rsid w:val="00F752B7"/>
    <w:rsid w:val="00F77985"/>
    <w:rsid w:val="00F81ABE"/>
    <w:rsid w:val="00F81C11"/>
    <w:rsid w:val="00F82AF2"/>
    <w:rsid w:val="00F8315E"/>
    <w:rsid w:val="00F8480B"/>
    <w:rsid w:val="00F84E67"/>
    <w:rsid w:val="00F84F1B"/>
    <w:rsid w:val="00F85330"/>
    <w:rsid w:val="00F85481"/>
    <w:rsid w:val="00F90147"/>
    <w:rsid w:val="00F95560"/>
    <w:rsid w:val="00F97102"/>
    <w:rsid w:val="00F9741C"/>
    <w:rsid w:val="00FA1314"/>
    <w:rsid w:val="00FA15DD"/>
    <w:rsid w:val="00FA1ADF"/>
    <w:rsid w:val="00FA1D6E"/>
    <w:rsid w:val="00FA2D6F"/>
    <w:rsid w:val="00FA59C1"/>
    <w:rsid w:val="00FA5D90"/>
    <w:rsid w:val="00FA5E95"/>
    <w:rsid w:val="00FB0BB9"/>
    <w:rsid w:val="00FB0ED7"/>
    <w:rsid w:val="00FB26B4"/>
    <w:rsid w:val="00FB2D67"/>
    <w:rsid w:val="00FB31B2"/>
    <w:rsid w:val="00FB3463"/>
    <w:rsid w:val="00FB34F0"/>
    <w:rsid w:val="00FB518B"/>
    <w:rsid w:val="00FC0E3F"/>
    <w:rsid w:val="00FC0FCC"/>
    <w:rsid w:val="00FC1998"/>
    <w:rsid w:val="00FC2235"/>
    <w:rsid w:val="00FC299E"/>
    <w:rsid w:val="00FC3B2B"/>
    <w:rsid w:val="00FC67D8"/>
    <w:rsid w:val="00FC6B33"/>
    <w:rsid w:val="00FD1C8A"/>
    <w:rsid w:val="00FD2221"/>
    <w:rsid w:val="00FD26B7"/>
    <w:rsid w:val="00FD471B"/>
    <w:rsid w:val="00FD4787"/>
    <w:rsid w:val="00FD736C"/>
    <w:rsid w:val="00FD7658"/>
    <w:rsid w:val="00FD7D8F"/>
    <w:rsid w:val="00FE23D8"/>
    <w:rsid w:val="00FE2BBE"/>
    <w:rsid w:val="00FE531B"/>
    <w:rsid w:val="00FE573B"/>
    <w:rsid w:val="00FE57C4"/>
    <w:rsid w:val="00FF0A7D"/>
    <w:rsid w:val="00FF21CF"/>
    <w:rsid w:val="00FF2E80"/>
    <w:rsid w:val="00FF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484A6"/>
  <w15:docId w15:val="{29AB9775-F841-4CDD-8CB7-01962D99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3D8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4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74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1A6C15"/>
    <w:pPr>
      <w:ind w:left="720"/>
      <w:contextualSpacing/>
    </w:p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99"/>
    <w:qFormat/>
    <w:rsid w:val="001A6C15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4974E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111Znak">
    <w:name w:val="T111 Znak"/>
    <w:basedOn w:val="Domylnaczcionkaakapitu"/>
    <w:link w:val="T111"/>
    <w:locked/>
    <w:rsid w:val="00BB5732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111">
    <w:name w:val="T111"/>
    <w:basedOn w:val="Normalny"/>
    <w:link w:val="T111Znak"/>
    <w:qFormat/>
    <w:rsid w:val="00BB5732"/>
    <w:pPr>
      <w:spacing w:after="120" w:line="256" w:lineRule="auto"/>
      <w:ind w:left="1276"/>
    </w:pPr>
    <w:rPr>
      <w:rFonts w:ascii="Arial" w:hAnsi="Arial" w:cs="Arial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90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BD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90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BD8"/>
    <w:rPr>
      <w:rFonts w:ascii="Calibri" w:eastAsia="Calibri" w:hAnsi="Calibri" w:cs="Times New Roman"/>
    </w:rPr>
  </w:style>
  <w:style w:type="paragraph" w:customStyle="1" w:styleId="Standard">
    <w:name w:val="Standard"/>
    <w:rsid w:val="004255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Nagwek1Znak">
    <w:name w:val="Nagłówek 1 Znak"/>
    <w:basedOn w:val="Domylnaczcionkaakapitu"/>
    <w:link w:val="Nagwek1"/>
    <w:rsid w:val="003A54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74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05E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05E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3">
    <w:name w:val="Styl3"/>
    <w:basedOn w:val="Normalny"/>
    <w:rsid w:val="004C05E8"/>
    <w:pPr>
      <w:numPr>
        <w:numId w:val="1"/>
      </w:numPr>
      <w:tabs>
        <w:tab w:val="num" w:pos="0"/>
      </w:tabs>
      <w:autoSpaceDE w:val="0"/>
      <w:spacing w:after="0" w:line="240" w:lineRule="auto"/>
      <w:ind w:left="1425"/>
    </w:pPr>
    <w:rPr>
      <w:rFonts w:ascii="Arial" w:eastAsia="Times New Roman" w:hAnsi="Arial" w:cs="Arial"/>
      <w:bCs/>
      <w:sz w:val="24"/>
      <w:szCs w:val="24"/>
      <w:lang w:eastAsia="ar-SA"/>
    </w:rPr>
  </w:style>
  <w:style w:type="character" w:customStyle="1" w:styleId="Styl10Znak">
    <w:name w:val="Styl10 Znak"/>
    <w:link w:val="Styl10"/>
    <w:locked/>
    <w:rsid w:val="004C05E8"/>
    <w:rPr>
      <w:rFonts w:ascii="Arial" w:eastAsia="Verdana" w:hAnsi="Arial" w:cs="Arial"/>
      <w:bCs/>
      <w:sz w:val="24"/>
      <w:szCs w:val="24"/>
      <w:lang w:eastAsia="ar-SA"/>
    </w:rPr>
  </w:style>
  <w:style w:type="paragraph" w:customStyle="1" w:styleId="Styl10">
    <w:name w:val="Styl10"/>
    <w:basedOn w:val="Styl3"/>
    <w:link w:val="Styl10Znak"/>
    <w:qFormat/>
    <w:rsid w:val="004C05E8"/>
    <w:pPr>
      <w:ind w:left="1418" w:hanging="284"/>
    </w:pPr>
    <w:rPr>
      <w:rFonts w:eastAsia="Verdana"/>
    </w:rPr>
  </w:style>
  <w:style w:type="character" w:customStyle="1" w:styleId="FontStyle32">
    <w:name w:val="Font Style32"/>
    <w:rsid w:val="004C05E8"/>
    <w:rPr>
      <w:rFonts w:ascii="Arial Unicode MS" w:eastAsia="Arial Unicode MS" w:hAnsi="Arial Unicode MS" w:cs="Arial Unicode MS" w:hint="default"/>
      <w:sz w:val="14"/>
      <w:szCs w:val="14"/>
    </w:rPr>
  </w:style>
  <w:style w:type="character" w:styleId="Hipercze">
    <w:name w:val="Hyperlink"/>
    <w:basedOn w:val="Domylnaczcionkaakapitu"/>
    <w:uiPriority w:val="99"/>
    <w:unhideWhenUsed/>
    <w:rsid w:val="00CB7340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0E5C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E5CDE"/>
    <w:rPr>
      <w:rFonts w:ascii="Calibri" w:eastAsia="Calibri" w:hAnsi="Calibri" w:cs="Times New Roman"/>
    </w:rPr>
  </w:style>
  <w:style w:type="paragraph" w:customStyle="1" w:styleId="Default">
    <w:name w:val="Default"/>
    <w:qFormat/>
    <w:rsid w:val="002B73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rsid w:val="0052653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2653B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2653B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5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3B"/>
    <w:rPr>
      <w:rFonts w:ascii="Segoe UI" w:eastAsia="Calibr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18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59"/>
    <w:rsid w:val="00F8548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rsid w:val="00E26F7B"/>
    <w:pPr>
      <w:tabs>
        <w:tab w:val="left" w:pos="284"/>
        <w:tab w:val="right" w:leader="dot" w:pos="9049"/>
      </w:tabs>
      <w:spacing w:after="0"/>
      <w:ind w:left="1134" w:hanging="1134"/>
    </w:pPr>
    <w:rPr>
      <w:rFonts w:eastAsia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0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.ostrowiec.pl/files/image/KunattA/Mechanizmy_przeciwdzialania_20230424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E4B99-B42A-4DB1-A4B9-E5BB11A1E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8793</TotalTime>
  <Pages>11</Pages>
  <Words>3951</Words>
  <Characters>23707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Wnuk</dc:creator>
  <cp:keywords/>
  <dc:description/>
  <cp:lastModifiedBy>Krzysztof Karkut</cp:lastModifiedBy>
  <cp:revision>1140</cp:revision>
  <cp:lastPrinted>2026-03-02T08:47:00Z</cp:lastPrinted>
  <dcterms:created xsi:type="dcterms:W3CDTF">2019-11-19T10:40:00Z</dcterms:created>
  <dcterms:modified xsi:type="dcterms:W3CDTF">2026-03-02T08:50:00Z</dcterms:modified>
</cp:coreProperties>
</file>